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21D84" w14:textId="372D2CF3" w:rsidR="0015073F" w:rsidRDefault="00C06BCB" w:rsidP="00C06BCB">
      <w:pPr>
        <w:spacing w:after="160" w:line="360" w:lineRule="auto"/>
        <w:contextualSpacing/>
        <w:rPr>
          <w:rFonts w:asciiTheme="majorHAnsi" w:hAnsiTheme="majorHAnsi" w:cstheme="majorHAnsi"/>
          <w:b/>
          <w:sz w:val="24"/>
          <w:szCs w:val="24"/>
          <w:lang w:val="pl-PL"/>
        </w:rPr>
      </w:pPr>
      <w:r>
        <w:rPr>
          <w:rFonts w:asciiTheme="majorHAnsi" w:hAnsiTheme="majorHAnsi" w:cstheme="majorHAnsi"/>
          <w:b/>
          <w:sz w:val="24"/>
          <w:szCs w:val="24"/>
          <w:lang w:val="pl-PL"/>
        </w:rPr>
        <w:t xml:space="preserve">Załącznik nr 1 do Procedur realizacji projektu grantowego: </w:t>
      </w:r>
      <w:r w:rsidRPr="00C06BCB">
        <w:rPr>
          <w:rFonts w:asciiTheme="majorHAnsi" w:hAnsiTheme="majorHAnsi" w:cstheme="majorHAnsi"/>
          <w:bCs/>
          <w:sz w:val="24"/>
          <w:szCs w:val="24"/>
          <w:lang w:val="pl-PL"/>
        </w:rPr>
        <w:t>Umowa o powierzenie grantu - wzór</w:t>
      </w:r>
    </w:p>
    <w:p w14:paraId="384C91D4" w14:textId="77777777" w:rsidR="00C06BCB" w:rsidRPr="00A033B5" w:rsidRDefault="00C06BCB" w:rsidP="00CC7568">
      <w:pPr>
        <w:spacing w:after="160" w:line="360" w:lineRule="auto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</w:p>
    <w:p w14:paraId="21462CCA" w14:textId="40C27BBF" w:rsidR="009F05F5" w:rsidRPr="00A033B5" w:rsidRDefault="00E04462" w:rsidP="00CC7568">
      <w:pPr>
        <w:spacing w:after="160" w:line="360" w:lineRule="auto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 xml:space="preserve">Umowa o powierzenie grantu </w:t>
      </w:r>
      <w:r w:rsidR="009F05F5" w:rsidRPr="00A033B5">
        <w:rPr>
          <w:rFonts w:asciiTheme="majorHAnsi" w:hAnsiTheme="majorHAnsi" w:cstheme="majorHAnsi"/>
          <w:b/>
          <w:sz w:val="24"/>
          <w:szCs w:val="24"/>
          <w:lang w:val="pl-PL"/>
        </w:rPr>
        <w:t>nr __________</w:t>
      </w:r>
    </w:p>
    <w:p w14:paraId="1C310A4A" w14:textId="77777777" w:rsidR="009F05F5" w:rsidRPr="00A033B5" w:rsidRDefault="009F05F5" w:rsidP="00CC7568">
      <w:pPr>
        <w:spacing w:after="160" w:line="360" w:lineRule="auto"/>
        <w:contextualSpacing/>
        <w:jc w:val="center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w ramach Projektu</w:t>
      </w:r>
    </w:p>
    <w:p w14:paraId="2064889C" w14:textId="11272488" w:rsidR="00E87BC6" w:rsidRPr="00A033B5" w:rsidRDefault="00E87BC6" w:rsidP="00CC7568">
      <w:pPr>
        <w:spacing w:after="160" w:line="360" w:lineRule="auto"/>
        <w:contextualSpacing/>
        <w:jc w:val="center"/>
        <w:rPr>
          <w:rFonts w:asciiTheme="majorHAnsi" w:hAnsiTheme="majorHAnsi" w:cstheme="majorHAnsi"/>
          <w:b/>
          <w:i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i/>
          <w:sz w:val="24"/>
          <w:szCs w:val="24"/>
          <w:lang w:val="pl-PL"/>
        </w:rPr>
        <w:t>"</w:t>
      </w:r>
      <w:r w:rsidR="00E04462" w:rsidRPr="00A033B5">
        <w:rPr>
          <w:rFonts w:asciiTheme="majorHAnsi" w:hAnsiTheme="majorHAnsi" w:cstheme="majorHAnsi"/>
          <w:b/>
          <w:i/>
          <w:sz w:val="24"/>
          <w:szCs w:val="24"/>
          <w:lang w:val="pl-PL"/>
        </w:rPr>
        <w:t>Inkubator Innowacji Społecznych Wielkich Jutra -</w:t>
      </w:r>
      <w:r w:rsidR="009B5CEC" w:rsidRPr="00A033B5">
        <w:rPr>
          <w:rFonts w:asciiTheme="majorHAnsi" w:hAnsiTheme="majorHAnsi" w:cstheme="majorHAnsi"/>
          <w:b/>
          <w:i/>
          <w:sz w:val="24"/>
          <w:szCs w:val="24"/>
          <w:lang w:val="pl-PL"/>
        </w:rPr>
        <w:t xml:space="preserve"> </w:t>
      </w:r>
      <w:r w:rsidR="00E04462" w:rsidRPr="00A033B5">
        <w:rPr>
          <w:rFonts w:asciiTheme="majorHAnsi" w:hAnsiTheme="majorHAnsi" w:cstheme="majorHAnsi"/>
          <w:b/>
          <w:i/>
          <w:sz w:val="24"/>
          <w:szCs w:val="24"/>
          <w:lang w:val="pl-PL"/>
        </w:rPr>
        <w:t xml:space="preserve">Dostępność </w:t>
      </w:r>
      <w:r w:rsidRPr="00A033B5">
        <w:rPr>
          <w:rFonts w:asciiTheme="majorHAnsi" w:hAnsiTheme="majorHAnsi" w:cstheme="majorHAnsi"/>
          <w:b/>
          <w:i/>
          <w:sz w:val="24"/>
          <w:szCs w:val="24"/>
          <w:lang w:val="pl-PL"/>
        </w:rPr>
        <w:t>+"</w:t>
      </w:r>
    </w:p>
    <w:p w14:paraId="4BD98656" w14:textId="6C7A0C0E" w:rsidR="009F05F5" w:rsidRPr="00A033B5" w:rsidRDefault="009F05F5" w:rsidP="00CC7568">
      <w:pPr>
        <w:spacing w:after="160" w:line="360" w:lineRule="auto"/>
        <w:contextualSpacing/>
        <w:jc w:val="center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realizowanego na podstawie </w:t>
      </w:r>
      <w:r w:rsidR="00E0446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umowy o dofinansowanie projektu grantowego </w:t>
      </w:r>
      <w:r w:rsidR="00DF1328" w:rsidRPr="00A033B5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nr </w:t>
      </w:r>
      <w:r w:rsidR="00DF1328" w:rsidRPr="00A033B5">
        <w:rPr>
          <w:rFonts w:asciiTheme="majorHAnsi" w:hAnsiTheme="majorHAnsi" w:cstheme="majorHAnsi"/>
          <w:sz w:val="24"/>
          <w:szCs w:val="24"/>
          <w:lang w:val="pl-PL"/>
        </w:rPr>
        <w:t>FERS</w:t>
      </w:r>
      <w:r w:rsidR="00B50F8E" w:rsidRPr="00A033B5">
        <w:rPr>
          <w:rFonts w:asciiTheme="majorHAnsi" w:hAnsiTheme="majorHAnsi" w:cstheme="majorHAnsi"/>
          <w:sz w:val="24"/>
          <w:szCs w:val="24"/>
          <w:lang w:val="pl-PL"/>
        </w:rPr>
        <w:t>.0</w:t>
      </w:r>
      <w:r w:rsidR="00DF1328" w:rsidRPr="00A033B5">
        <w:rPr>
          <w:rFonts w:asciiTheme="majorHAnsi" w:hAnsiTheme="majorHAnsi" w:cstheme="majorHAnsi"/>
          <w:sz w:val="24"/>
          <w:szCs w:val="24"/>
          <w:lang w:val="pl-PL"/>
        </w:rPr>
        <w:t>5</w:t>
      </w:r>
      <w:r w:rsidR="00B50F8E" w:rsidRPr="00A033B5">
        <w:rPr>
          <w:rFonts w:asciiTheme="majorHAnsi" w:hAnsiTheme="majorHAnsi" w:cstheme="majorHAnsi"/>
          <w:sz w:val="24"/>
          <w:szCs w:val="24"/>
          <w:lang w:val="pl-PL"/>
        </w:rPr>
        <w:t>.01</w:t>
      </w:r>
      <w:r w:rsidR="00DF1328" w:rsidRPr="00A033B5">
        <w:rPr>
          <w:rFonts w:asciiTheme="majorHAnsi" w:hAnsiTheme="majorHAnsi" w:cstheme="majorHAnsi"/>
          <w:sz w:val="24"/>
          <w:szCs w:val="24"/>
          <w:lang w:val="pl-PL"/>
        </w:rPr>
        <w:t>-IZ.00-0003/23</w:t>
      </w:r>
      <w:r w:rsidR="00B50F8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z</w:t>
      </w:r>
      <w:r w:rsidR="00B50F8E" w:rsidRPr="00A033B5">
        <w:rPr>
          <w:rFonts w:asciiTheme="majorHAnsi" w:hAnsiTheme="majorHAnsi" w:cstheme="majorHAnsi"/>
          <w:sz w:val="24"/>
          <w:szCs w:val="24"/>
          <w:lang w:val="pl-PL"/>
        </w:rPr>
        <w:t> </w:t>
      </w:r>
      <w:r w:rsidR="00E04462" w:rsidRPr="00A033B5">
        <w:rPr>
          <w:rFonts w:asciiTheme="majorHAnsi" w:hAnsiTheme="majorHAnsi" w:cstheme="majorHAnsi"/>
          <w:sz w:val="24"/>
          <w:szCs w:val="24"/>
          <w:lang w:val="pl-PL"/>
        </w:rPr>
        <w:t>08</w:t>
      </w:r>
      <w:r w:rsidR="00B50F8E" w:rsidRPr="00A033B5">
        <w:rPr>
          <w:rFonts w:asciiTheme="majorHAnsi" w:hAnsiTheme="majorHAnsi" w:cstheme="majorHAnsi"/>
          <w:sz w:val="24"/>
          <w:szCs w:val="24"/>
          <w:lang w:val="pl-PL"/>
        </w:rPr>
        <w:t>.0</w:t>
      </w:r>
      <w:r w:rsidR="00E04462" w:rsidRPr="00A033B5">
        <w:rPr>
          <w:rFonts w:asciiTheme="majorHAnsi" w:hAnsiTheme="majorHAnsi" w:cstheme="majorHAnsi"/>
          <w:sz w:val="24"/>
          <w:szCs w:val="24"/>
          <w:lang w:val="pl-PL"/>
        </w:rPr>
        <w:t>2</w:t>
      </w:r>
      <w:r w:rsidR="00B50F8E" w:rsidRPr="00A033B5">
        <w:rPr>
          <w:rFonts w:asciiTheme="majorHAnsi" w:hAnsiTheme="majorHAnsi" w:cstheme="majorHAnsi"/>
          <w:sz w:val="24"/>
          <w:szCs w:val="24"/>
          <w:lang w:val="pl-PL"/>
        </w:rPr>
        <w:t>.20</w:t>
      </w:r>
      <w:r w:rsidR="00E04462" w:rsidRPr="00A033B5">
        <w:rPr>
          <w:rFonts w:asciiTheme="majorHAnsi" w:hAnsiTheme="majorHAnsi" w:cstheme="majorHAnsi"/>
          <w:sz w:val="24"/>
          <w:szCs w:val="24"/>
          <w:lang w:val="pl-PL"/>
        </w:rPr>
        <w:t>24</w:t>
      </w:r>
      <w:r w:rsidR="00B50F8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r. </w:t>
      </w:r>
      <w:r w:rsidR="00E04462" w:rsidRPr="00A033B5">
        <w:rPr>
          <w:rFonts w:asciiTheme="majorHAnsi" w:hAnsiTheme="majorHAnsi" w:cstheme="majorHAnsi"/>
          <w:sz w:val="24"/>
          <w:szCs w:val="24"/>
          <w:lang w:val="pl-PL"/>
        </w:rPr>
        <w:t>na zlecenie Ministerstwa Funduszy i Polityki Regionalnej w ramach programu Fundusze Europejskie dla Rozwoju Społecznego 2021-2027 współfinansowanego ze środków Europejski Fundusz Społeczny Plus.</w:t>
      </w:r>
    </w:p>
    <w:p w14:paraId="3B0B3DC7" w14:textId="77777777" w:rsidR="009F05F5" w:rsidRPr="00A033B5" w:rsidRDefault="009F05F5" w:rsidP="00CC7568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394DC15A" w14:textId="77777777" w:rsidR="00DB2A3B" w:rsidRPr="00A033B5" w:rsidRDefault="00DB2A3B" w:rsidP="00CC7568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76FF6D2A" w14:textId="77777777" w:rsidR="009F05F5" w:rsidRPr="00A033B5" w:rsidRDefault="009F05F5" w:rsidP="00CC7568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zawarta w dniu </w:t>
      </w:r>
      <w:r w:rsidR="005126E4" w:rsidRPr="00A033B5">
        <w:rPr>
          <w:rFonts w:asciiTheme="majorHAnsi" w:hAnsiTheme="majorHAnsi" w:cstheme="majorHAnsi"/>
          <w:b/>
          <w:sz w:val="24"/>
          <w:szCs w:val="24"/>
          <w:lang w:val="pl-PL"/>
        </w:rPr>
        <w:t>__________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r. w </w:t>
      </w:r>
      <w:r w:rsidR="0054337D" w:rsidRPr="00A033B5">
        <w:rPr>
          <w:rFonts w:asciiTheme="majorHAnsi" w:hAnsiTheme="majorHAnsi" w:cstheme="majorHAnsi"/>
          <w:b/>
          <w:sz w:val="24"/>
          <w:szCs w:val="24"/>
          <w:lang w:val="pl-PL"/>
        </w:rPr>
        <w:t>__________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pomiędzy:</w:t>
      </w:r>
    </w:p>
    <w:p w14:paraId="400BCB6F" w14:textId="77777777" w:rsidR="009F05F5" w:rsidRPr="00A033B5" w:rsidRDefault="009F05F5" w:rsidP="00CC7568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1F883FD0" w14:textId="25B1388B" w:rsidR="005126E4" w:rsidRPr="00A033B5" w:rsidRDefault="005126E4" w:rsidP="00A033B5">
      <w:pPr>
        <w:widowControl w:val="0"/>
        <w:autoSpaceDE w:val="0"/>
        <w:autoSpaceDN w:val="0"/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DGA S.A.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z siedzibą w Poznani</w:t>
      </w:r>
      <w:r w:rsidR="00C20A9D" w:rsidRPr="00A033B5">
        <w:rPr>
          <w:rFonts w:asciiTheme="majorHAnsi" w:hAnsiTheme="majorHAnsi" w:cstheme="majorHAnsi"/>
          <w:sz w:val="24"/>
          <w:szCs w:val="24"/>
          <w:lang w:val="pl-PL"/>
        </w:rPr>
        <w:t>u przy ul. Towarowej 37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61-896 Poznań, zarejestrowaną w Rejestrze Przedsiębiorców prowadzonym przez Sąd Rejonowy Poznań Nowe Miasto </w:t>
      </w:r>
      <w:r w:rsidR="009B5CEC" w:rsidRPr="00A033B5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i Wilda w Poznaniu, VIII</w:t>
      </w:r>
      <w:r w:rsidR="00327972" w:rsidRPr="00A033B5">
        <w:rPr>
          <w:rFonts w:asciiTheme="majorHAnsi" w:hAnsiTheme="majorHAnsi" w:cstheme="majorHAnsi"/>
          <w:sz w:val="24"/>
          <w:szCs w:val="24"/>
          <w:lang w:val="pl-PL"/>
        </w:rPr>
        <w:t> 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Wydział Gospodarczy Krajowego Rejestru Sądowego pod nr KRS 0000060682, reprezentowaną przy niniejszej czynności przez </w:t>
      </w: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Panią Annę Szymańską – Wiceprezes Zarządu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zwaną w dalszej części Umowy </w:t>
      </w:r>
      <w:r w:rsidR="00E96F6A" w:rsidRPr="00A033B5">
        <w:rPr>
          <w:rFonts w:asciiTheme="majorHAnsi" w:hAnsiTheme="majorHAnsi" w:cstheme="majorHAnsi"/>
          <w:b/>
          <w:sz w:val="24"/>
          <w:szCs w:val="24"/>
          <w:lang w:val="pl-PL"/>
        </w:rPr>
        <w:t>Grantodawcą</w:t>
      </w:r>
    </w:p>
    <w:p w14:paraId="4904C3E9" w14:textId="77777777" w:rsidR="00DB2A3B" w:rsidRPr="00A033B5" w:rsidRDefault="00DB2A3B" w:rsidP="00CC7568">
      <w:pPr>
        <w:autoSpaceDE w:val="0"/>
        <w:autoSpaceDN w:val="0"/>
        <w:adjustRightInd w:val="0"/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56DCA812" w14:textId="77777777" w:rsidR="005126E4" w:rsidRPr="00A033B5" w:rsidRDefault="00DB2A3B" w:rsidP="00CC7568">
      <w:pPr>
        <w:autoSpaceDE w:val="0"/>
        <w:autoSpaceDN w:val="0"/>
        <w:adjustRightInd w:val="0"/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a</w:t>
      </w:r>
    </w:p>
    <w:p w14:paraId="6A289FFD" w14:textId="77777777" w:rsidR="00DB2A3B" w:rsidRPr="00A033B5" w:rsidRDefault="00DB2A3B" w:rsidP="00CC7568">
      <w:pPr>
        <w:autoSpaceDE w:val="0"/>
        <w:autoSpaceDN w:val="0"/>
        <w:adjustRightInd w:val="0"/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338EAADE" w14:textId="77777777" w:rsidR="005126E4" w:rsidRPr="00A033B5" w:rsidRDefault="005126E4" w:rsidP="00CC7568">
      <w:pPr>
        <w:spacing w:after="160" w:line="360" w:lineRule="auto"/>
        <w:contextualSpacing/>
        <w:jc w:val="both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____________________________________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zwanym w dalszej części Umowy </w:t>
      </w: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Grantobiorcą</w:t>
      </w:r>
      <w:r w:rsidR="004D36ED" w:rsidRPr="00A033B5">
        <w:rPr>
          <w:rStyle w:val="Odwoanieprzypisudolnego"/>
          <w:rFonts w:asciiTheme="majorHAnsi" w:hAnsiTheme="majorHAnsi" w:cstheme="majorHAnsi"/>
          <w:i/>
          <w:sz w:val="24"/>
          <w:szCs w:val="24"/>
          <w:lang w:val="pl-PL"/>
        </w:rPr>
        <w:footnoteReference w:id="1"/>
      </w: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 xml:space="preserve"> </w:t>
      </w:r>
    </w:p>
    <w:p w14:paraId="033DC717" w14:textId="77777777" w:rsidR="005126E4" w:rsidRPr="00A033B5" w:rsidRDefault="005126E4" w:rsidP="00CC7568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zwanymi w dalszej części Umowy wspólnie </w:t>
      </w:r>
      <w:r w:rsidRPr="00A033B5">
        <w:rPr>
          <w:rFonts w:asciiTheme="majorHAnsi" w:hAnsiTheme="majorHAnsi" w:cstheme="majorHAnsi"/>
          <w:i/>
          <w:sz w:val="24"/>
          <w:szCs w:val="24"/>
          <w:lang w:val="pl-PL"/>
        </w:rPr>
        <w:t>Stronami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lub odrębnie </w:t>
      </w:r>
      <w:r w:rsidRPr="00A033B5">
        <w:rPr>
          <w:rFonts w:asciiTheme="majorHAnsi" w:hAnsiTheme="majorHAnsi" w:cstheme="majorHAnsi"/>
          <w:i/>
          <w:sz w:val="24"/>
          <w:szCs w:val="24"/>
          <w:lang w:val="pl-PL"/>
        </w:rPr>
        <w:t>Stroną</w:t>
      </w:r>
    </w:p>
    <w:p w14:paraId="740B78EC" w14:textId="77777777" w:rsidR="005126E4" w:rsidRPr="00A033B5" w:rsidRDefault="005126E4" w:rsidP="00CC7568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o następującej treści: </w:t>
      </w:r>
    </w:p>
    <w:p w14:paraId="42BD2862" w14:textId="27ED0E09" w:rsidR="005126E4" w:rsidRPr="00A033B5" w:rsidRDefault="005126E4" w:rsidP="00CC7568">
      <w:pPr>
        <w:spacing w:after="160" w:line="360" w:lineRule="auto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§1</w:t>
      </w:r>
    </w:p>
    <w:p w14:paraId="6DC305E6" w14:textId="77777777" w:rsidR="005126E4" w:rsidRPr="00A033B5" w:rsidRDefault="005126E4" w:rsidP="00CC7568">
      <w:pPr>
        <w:spacing w:after="160" w:line="360" w:lineRule="auto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[Przedmiot Umowy]</w:t>
      </w:r>
    </w:p>
    <w:p w14:paraId="6DC641A3" w14:textId="30BD0388" w:rsidR="00CB42C2" w:rsidRPr="00A033B5" w:rsidRDefault="00151983" w:rsidP="00CC7568">
      <w:pPr>
        <w:pStyle w:val="Akapitzlist"/>
        <w:numPr>
          <w:ilvl w:val="0"/>
          <w:numId w:val="1"/>
        </w:numPr>
        <w:spacing w:after="160" w:line="360" w:lineRule="auto"/>
        <w:ind w:left="284" w:hanging="295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lastRenderedPageBreak/>
        <w:t xml:space="preserve">Na warunkach określonych w Umowie </w:t>
      </w:r>
      <w:r w:rsidR="00A033B5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oraz </w:t>
      </w:r>
      <w:r w:rsidR="00A033B5">
        <w:rPr>
          <w:rFonts w:asciiTheme="majorHAnsi" w:hAnsiTheme="majorHAnsi" w:cstheme="majorHAnsi"/>
          <w:sz w:val="24"/>
          <w:szCs w:val="24"/>
          <w:lang w:val="pl-PL"/>
        </w:rPr>
        <w:t>„</w:t>
      </w:r>
      <w:r w:rsidR="00A033B5" w:rsidRPr="00A033B5">
        <w:rPr>
          <w:rFonts w:asciiTheme="majorHAnsi" w:hAnsiTheme="majorHAnsi" w:cstheme="majorHAnsi"/>
          <w:sz w:val="24"/>
          <w:szCs w:val="24"/>
          <w:lang w:val="pl-PL"/>
        </w:rPr>
        <w:t>Procedurach realizacji projektu grantowego</w:t>
      </w:r>
      <w:r w:rsidR="00A033B5">
        <w:rPr>
          <w:rFonts w:asciiTheme="majorHAnsi" w:hAnsiTheme="majorHAnsi" w:cstheme="majorHAnsi"/>
          <w:sz w:val="24"/>
          <w:szCs w:val="24"/>
          <w:lang w:val="pl-PL"/>
        </w:rPr>
        <w:t>” (dalej: Regulamin)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A033B5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Grantodawca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przyznaje Grantobiorcy grant na wdrożenie innowacji społecznej z zakresu</w:t>
      </w:r>
      <w:r w:rsidR="001A29B1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122CFC" w:rsidRPr="00A033B5">
        <w:rPr>
          <w:rFonts w:asciiTheme="majorHAnsi" w:hAnsiTheme="majorHAnsi" w:cstheme="majorHAnsi"/>
          <w:sz w:val="24"/>
          <w:szCs w:val="24"/>
          <w:lang w:val="pl-PL"/>
        </w:rPr>
        <w:t>rozwiązywania problemów związanych z brakiem wystarczającej szeroko</w:t>
      </w:r>
      <w:r w:rsidR="009B5CEC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122CFC" w:rsidRPr="00A033B5">
        <w:rPr>
          <w:rFonts w:asciiTheme="majorHAnsi" w:hAnsiTheme="majorHAnsi" w:cstheme="majorHAnsi"/>
          <w:sz w:val="24"/>
          <w:szCs w:val="24"/>
          <w:lang w:val="pl-PL"/>
        </w:rPr>
        <w:t>rozumianej dostępności dla osób ze szczególnymi potrzebami</w:t>
      </w:r>
      <w:r w:rsidR="009B5CEC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="00122CFC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któr</w:t>
      </w:r>
      <w:r w:rsidR="003F3321">
        <w:rPr>
          <w:rFonts w:asciiTheme="majorHAnsi" w:hAnsiTheme="majorHAnsi" w:cstheme="majorHAnsi"/>
          <w:sz w:val="24"/>
          <w:szCs w:val="24"/>
          <w:lang w:val="pl-PL"/>
        </w:rPr>
        <w:t>a</w:t>
      </w:r>
      <w:r w:rsidR="00122CFC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przyczyniać </w:t>
      </w:r>
      <w:r w:rsidR="003F3321">
        <w:rPr>
          <w:rFonts w:asciiTheme="majorHAnsi" w:hAnsiTheme="majorHAnsi" w:cstheme="majorHAnsi"/>
          <w:sz w:val="24"/>
          <w:szCs w:val="24"/>
          <w:lang w:val="pl-PL"/>
        </w:rPr>
        <w:t xml:space="preserve">będzie </w:t>
      </w:r>
      <w:r w:rsidR="00122CFC" w:rsidRPr="00A033B5">
        <w:rPr>
          <w:rFonts w:asciiTheme="majorHAnsi" w:hAnsiTheme="majorHAnsi" w:cstheme="majorHAnsi"/>
          <w:sz w:val="24"/>
          <w:szCs w:val="24"/>
          <w:lang w:val="pl-PL"/>
        </w:rPr>
        <w:t>się do realizacji w</w:t>
      </w:r>
      <w:r w:rsidR="009B5CEC" w:rsidRPr="00A033B5">
        <w:rPr>
          <w:rFonts w:asciiTheme="majorHAnsi" w:hAnsiTheme="majorHAnsi" w:cstheme="majorHAnsi"/>
          <w:sz w:val="24"/>
          <w:szCs w:val="24"/>
          <w:lang w:val="pl-PL"/>
        </w:rPr>
        <w:t>skazanych</w:t>
      </w:r>
      <w:r w:rsidR="00122CFC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celów szczegółowych </w:t>
      </w:r>
      <w:r w:rsidR="00CC7568" w:rsidRPr="00A033B5">
        <w:rPr>
          <w:rFonts w:asciiTheme="majorHAnsi" w:hAnsiTheme="majorHAnsi" w:cstheme="majorHAnsi"/>
          <w:sz w:val="24"/>
          <w:szCs w:val="24"/>
          <w:lang w:val="pl-PL"/>
        </w:rPr>
        <w:t>Europejski</w:t>
      </w:r>
      <w:r w:rsidR="009B5CEC" w:rsidRPr="00A033B5">
        <w:rPr>
          <w:rFonts w:asciiTheme="majorHAnsi" w:hAnsiTheme="majorHAnsi" w:cstheme="majorHAnsi"/>
          <w:sz w:val="24"/>
          <w:szCs w:val="24"/>
          <w:lang w:val="pl-PL"/>
        </w:rPr>
        <w:t>ego</w:t>
      </w:r>
      <w:r w:rsidR="00CC7568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Fundusz</w:t>
      </w:r>
      <w:r w:rsidR="009B5CEC" w:rsidRPr="00A033B5">
        <w:rPr>
          <w:rFonts w:asciiTheme="majorHAnsi" w:hAnsiTheme="majorHAnsi" w:cstheme="majorHAnsi"/>
          <w:sz w:val="24"/>
          <w:szCs w:val="24"/>
          <w:lang w:val="pl-PL"/>
        </w:rPr>
        <w:t>u</w:t>
      </w:r>
      <w:r w:rsidR="00CC7568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Społeczn</w:t>
      </w:r>
      <w:r w:rsidR="009B5CEC" w:rsidRPr="00A033B5">
        <w:rPr>
          <w:rFonts w:asciiTheme="majorHAnsi" w:hAnsiTheme="majorHAnsi" w:cstheme="majorHAnsi"/>
          <w:sz w:val="24"/>
          <w:szCs w:val="24"/>
          <w:lang w:val="pl-PL"/>
        </w:rPr>
        <w:t>ego</w:t>
      </w:r>
      <w:r w:rsidR="00CC7568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Plus </w:t>
      </w:r>
      <w:r w:rsidR="00612F5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pod tytułem: </w:t>
      </w:r>
      <w:r w:rsidR="00612F52" w:rsidRPr="00A033B5">
        <w:rPr>
          <w:rFonts w:asciiTheme="majorHAnsi" w:hAnsiTheme="majorHAnsi" w:cstheme="majorHAnsi"/>
          <w:sz w:val="24"/>
          <w:szCs w:val="24"/>
          <w:highlight w:val="yellow"/>
          <w:lang w:val="pl-PL"/>
        </w:rPr>
        <w:t>__________</w:t>
      </w:r>
      <w:r w:rsidR="00612F5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 </w:t>
      </w:r>
      <w:r w:rsidR="000E66B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612F52" w:rsidRPr="00A033B5">
        <w:rPr>
          <w:rFonts w:asciiTheme="majorHAnsi" w:hAnsiTheme="majorHAnsi" w:cstheme="majorHAnsi"/>
          <w:sz w:val="24"/>
          <w:szCs w:val="24"/>
          <w:lang w:val="pl-PL"/>
        </w:rPr>
        <w:t>określonej</w:t>
      </w:r>
      <w:r w:rsidR="000E66B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szczegółowo </w:t>
      </w:r>
      <w:r w:rsidR="00612F5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 </w:t>
      </w:r>
      <w:r w:rsidR="003F3321">
        <w:rPr>
          <w:rFonts w:asciiTheme="majorHAnsi" w:hAnsiTheme="majorHAnsi" w:cstheme="majorHAnsi"/>
          <w:sz w:val="24"/>
          <w:szCs w:val="24"/>
          <w:lang w:val="pl-PL"/>
        </w:rPr>
        <w:t>„</w:t>
      </w:r>
      <w:r w:rsidR="00612F52" w:rsidRPr="00A033B5">
        <w:rPr>
          <w:rFonts w:asciiTheme="majorHAnsi" w:hAnsiTheme="majorHAnsi" w:cstheme="majorHAnsi"/>
          <w:sz w:val="24"/>
          <w:szCs w:val="24"/>
          <w:lang w:val="pl-PL"/>
        </w:rPr>
        <w:t>Specyfikacji innowacji</w:t>
      </w:r>
      <w:r w:rsidR="003F3321">
        <w:rPr>
          <w:rFonts w:asciiTheme="majorHAnsi" w:hAnsiTheme="majorHAnsi" w:cstheme="majorHAnsi"/>
          <w:sz w:val="24"/>
          <w:szCs w:val="24"/>
          <w:lang w:val="pl-PL"/>
        </w:rPr>
        <w:t>”</w:t>
      </w:r>
      <w:r w:rsidR="00703E4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612F5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stanowiącej </w:t>
      </w:r>
      <w:r w:rsidR="003F3321">
        <w:rPr>
          <w:rFonts w:asciiTheme="majorHAnsi" w:hAnsiTheme="majorHAnsi" w:cstheme="majorHAnsi"/>
          <w:sz w:val="24"/>
          <w:szCs w:val="24"/>
          <w:lang w:val="pl-PL"/>
        </w:rPr>
        <w:t>z</w:t>
      </w:r>
      <w:r w:rsidR="00612F52" w:rsidRPr="00A033B5">
        <w:rPr>
          <w:rFonts w:asciiTheme="majorHAnsi" w:hAnsiTheme="majorHAnsi" w:cstheme="majorHAnsi"/>
          <w:sz w:val="24"/>
          <w:szCs w:val="24"/>
          <w:lang w:val="pl-PL"/>
        </w:rPr>
        <w:t>ałącznik</w:t>
      </w:r>
      <w:r w:rsidR="00612F52" w:rsidRPr="00A033B5">
        <w:rPr>
          <w:rFonts w:asciiTheme="majorHAnsi" w:hAnsiTheme="majorHAnsi" w:cstheme="majorHAnsi"/>
          <w:i/>
          <w:sz w:val="24"/>
          <w:szCs w:val="24"/>
          <w:lang w:val="pl-PL"/>
        </w:rPr>
        <w:t xml:space="preserve"> </w:t>
      </w:r>
      <w:r w:rsidR="00612F52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nr 1</w:t>
      </w:r>
      <w:r w:rsidR="00612F5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do Umowy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="00CC6891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zwanej</w:t>
      </w:r>
      <w:r w:rsidR="00612F5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 dalszej części Umowy </w:t>
      </w:r>
      <w:r w:rsidR="003F3321">
        <w:rPr>
          <w:rFonts w:asciiTheme="majorHAnsi" w:hAnsiTheme="majorHAnsi" w:cstheme="majorHAnsi"/>
          <w:iCs/>
          <w:sz w:val="24"/>
          <w:szCs w:val="24"/>
          <w:lang w:val="pl-PL"/>
        </w:rPr>
        <w:t>i</w:t>
      </w:r>
      <w:r w:rsidR="00612F52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nnowacją społeczną</w:t>
      </w:r>
      <w:r w:rsidR="00612F52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="00703E4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a 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Grantobiorca zobowiązuje się do jej realizacji.</w:t>
      </w:r>
    </w:p>
    <w:p w14:paraId="7E4032C7" w14:textId="0404E006" w:rsidR="00B045EE" w:rsidRPr="00A033B5" w:rsidRDefault="00612F52" w:rsidP="00B045EE">
      <w:pPr>
        <w:pStyle w:val="Akapitzlist"/>
        <w:numPr>
          <w:ilvl w:val="0"/>
          <w:numId w:val="1"/>
        </w:numPr>
        <w:spacing w:after="160" w:line="360" w:lineRule="auto"/>
        <w:ind w:left="284" w:hanging="295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Umowa realizowana będzie w ramach Projektu</w:t>
      </w:r>
      <w:bookmarkStart w:id="0" w:name="_Hlk19864700"/>
      <w:bookmarkStart w:id="1" w:name="_Hlk19868673"/>
      <w:r w:rsidR="002805C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1A202E" w:rsidRPr="00A033B5">
        <w:rPr>
          <w:rFonts w:asciiTheme="majorHAnsi" w:hAnsiTheme="majorHAnsi" w:cstheme="majorHAnsi"/>
          <w:sz w:val="24"/>
          <w:szCs w:val="24"/>
          <w:lang w:val="pl-PL"/>
        </w:rPr>
        <w:t>"</w:t>
      </w:r>
      <w:r w:rsidR="00122CFC" w:rsidRPr="00A033B5">
        <w:rPr>
          <w:rFonts w:asciiTheme="majorHAnsi" w:hAnsiTheme="majorHAnsi" w:cstheme="majorHAnsi"/>
          <w:sz w:val="24"/>
          <w:szCs w:val="24"/>
          <w:lang w:val="pl-PL"/>
        </w:rPr>
        <w:t>Inkubator Innowacji Społecznych Wielkich Jutra -</w:t>
      </w:r>
      <w:r w:rsidR="00CC7568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122CFC" w:rsidRPr="00A033B5">
        <w:rPr>
          <w:rFonts w:asciiTheme="majorHAnsi" w:hAnsiTheme="majorHAnsi" w:cstheme="majorHAnsi"/>
          <w:sz w:val="24"/>
          <w:szCs w:val="24"/>
          <w:lang w:val="pl-PL"/>
        </w:rPr>
        <w:t>Dostępność +</w:t>
      </w:r>
      <w:r w:rsidR="001A202E" w:rsidRPr="00A033B5">
        <w:rPr>
          <w:rFonts w:asciiTheme="majorHAnsi" w:hAnsiTheme="majorHAnsi" w:cstheme="majorHAnsi"/>
          <w:sz w:val="24"/>
          <w:szCs w:val="24"/>
          <w:lang w:val="pl-PL"/>
        </w:rPr>
        <w:t>"</w:t>
      </w:r>
      <w:bookmarkEnd w:id="0"/>
      <w:bookmarkEnd w:id="1"/>
      <w:r w:rsid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="001A202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współfinansowanego ze środków Unii Europejskiej </w:t>
      </w:r>
      <w:r w:rsidR="00A033B5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 ramach </w:t>
      </w:r>
      <w:r w:rsidR="00CC7568" w:rsidRPr="00A033B5">
        <w:rPr>
          <w:rFonts w:asciiTheme="majorHAnsi" w:hAnsiTheme="majorHAnsi" w:cstheme="majorHAnsi"/>
          <w:sz w:val="24"/>
          <w:szCs w:val="24"/>
          <w:lang w:val="pl-PL"/>
        </w:rPr>
        <w:t>programu Fundusze Europejskie dla Rozwoju Społecznego 2021-2027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zwanego w dalszej części Umowy </w:t>
      </w:r>
      <w:r w:rsidR="003F3321">
        <w:rPr>
          <w:rFonts w:asciiTheme="majorHAnsi" w:hAnsiTheme="majorHAnsi" w:cstheme="majorHAnsi"/>
          <w:sz w:val="24"/>
          <w:szCs w:val="24"/>
          <w:lang w:val="pl-PL"/>
        </w:rPr>
        <w:t>„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Projektem</w:t>
      </w:r>
      <w:r w:rsidR="003F3321">
        <w:rPr>
          <w:rFonts w:asciiTheme="majorHAnsi" w:hAnsiTheme="majorHAnsi" w:cstheme="majorHAnsi"/>
          <w:sz w:val="24"/>
          <w:szCs w:val="24"/>
          <w:lang w:val="pl-PL"/>
        </w:rPr>
        <w:t>”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78665CAC" w14:textId="62D1534F" w:rsidR="00B045EE" w:rsidRPr="00A033B5" w:rsidRDefault="00B045EE" w:rsidP="00B045EE">
      <w:pPr>
        <w:pStyle w:val="Akapitzlist"/>
        <w:numPr>
          <w:ilvl w:val="0"/>
          <w:numId w:val="1"/>
        </w:numPr>
        <w:spacing w:after="160" w:line="360" w:lineRule="auto"/>
        <w:ind w:left="284" w:hanging="295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</w:rPr>
        <w:t>Zasady postępowania konkursowego i uczestnictwa w „Inkubatorze Innowacji Społecznych Wielkich Jutra – Dostępność +“ od zgłoszenia innowacyjnego rozwiązania, poprzez ocenę, do uczestnictwa w programie zawarte są w treści „Proce</w:t>
      </w:r>
      <w:r w:rsidR="00A033B5">
        <w:rPr>
          <w:rFonts w:asciiTheme="majorHAnsi" w:hAnsiTheme="majorHAnsi" w:cstheme="majorHAnsi"/>
          <w:sz w:val="24"/>
          <w:szCs w:val="24"/>
        </w:rPr>
        <w:t>d</w:t>
      </w:r>
      <w:r w:rsidRPr="00A033B5">
        <w:rPr>
          <w:rFonts w:asciiTheme="majorHAnsi" w:hAnsiTheme="majorHAnsi" w:cstheme="majorHAnsi"/>
          <w:sz w:val="24"/>
          <w:szCs w:val="24"/>
        </w:rPr>
        <w:t>ur realizacji projektu grantowego“, któr</w:t>
      </w:r>
      <w:r w:rsidR="00A033B5">
        <w:rPr>
          <w:rFonts w:asciiTheme="majorHAnsi" w:hAnsiTheme="majorHAnsi" w:cstheme="majorHAnsi"/>
          <w:sz w:val="24"/>
          <w:szCs w:val="24"/>
        </w:rPr>
        <w:t>ych</w:t>
      </w:r>
      <w:r w:rsidRPr="00A033B5">
        <w:rPr>
          <w:rFonts w:asciiTheme="majorHAnsi" w:hAnsiTheme="majorHAnsi" w:cstheme="majorHAnsi"/>
          <w:sz w:val="24"/>
          <w:szCs w:val="24"/>
        </w:rPr>
        <w:t xml:space="preserve"> akceptacja przez Grantobiorcę jest konieczna by wziąć udział w programie. </w:t>
      </w:r>
    </w:p>
    <w:p w14:paraId="10E5831E" w14:textId="39D6A50E" w:rsidR="00B045EE" w:rsidRPr="00A033B5" w:rsidRDefault="00B045EE" w:rsidP="00B045EE">
      <w:pPr>
        <w:pStyle w:val="Akapitzlist"/>
        <w:numPr>
          <w:ilvl w:val="0"/>
          <w:numId w:val="1"/>
        </w:numPr>
        <w:spacing w:after="160" w:line="360" w:lineRule="auto"/>
        <w:ind w:left="284" w:hanging="295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</w:rPr>
        <w:t xml:space="preserve">Regulamin o którym mowa w </w:t>
      </w:r>
      <w:r w:rsidR="003F3321">
        <w:rPr>
          <w:rFonts w:asciiTheme="majorHAnsi" w:hAnsiTheme="majorHAnsi" w:cstheme="majorHAnsi"/>
          <w:sz w:val="24"/>
          <w:szCs w:val="24"/>
        </w:rPr>
        <w:t>ust</w:t>
      </w:r>
      <w:r w:rsidRPr="00A033B5">
        <w:rPr>
          <w:rFonts w:asciiTheme="majorHAnsi" w:hAnsiTheme="majorHAnsi" w:cstheme="majorHAnsi"/>
          <w:sz w:val="24"/>
          <w:szCs w:val="24"/>
        </w:rPr>
        <w:t xml:space="preserve">. 3 stanowi </w:t>
      </w:r>
      <w:r w:rsidR="003F3321">
        <w:rPr>
          <w:rFonts w:asciiTheme="majorHAnsi" w:hAnsiTheme="majorHAnsi" w:cstheme="majorHAnsi"/>
          <w:bCs/>
          <w:sz w:val="24"/>
          <w:szCs w:val="24"/>
        </w:rPr>
        <w:t>z</w:t>
      </w:r>
      <w:r w:rsidRPr="00A033B5">
        <w:rPr>
          <w:rFonts w:asciiTheme="majorHAnsi" w:hAnsiTheme="majorHAnsi" w:cstheme="majorHAnsi"/>
          <w:bCs/>
          <w:sz w:val="24"/>
          <w:szCs w:val="24"/>
        </w:rPr>
        <w:t>ałącznik nr 2</w:t>
      </w:r>
      <w:r w:rsidRPr="00A033B5">
        <w:rPr>
          <w:rFonts w:asciiTheme="majorHAnsi" w:hAnsiTheme="majorHAnsi" w:cstheme="majorHAnsi"/>
          <w:sz w:val="24"/>
          <w:szCs w:val="24"/>
        </w:rPr>
        <w:t xml:space="preserve"> do Umowy. </w:t>
      </w:r>
    </w:p>
    <w:p w14:paraId="3A7B53FF" w14:textId="1A46C47F" w:rsidR="00703E4D" w:rsidRPr="00A033B5" w:rsidRDefault="00703E4D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§2</w:t>
      </w:r>
    </w:p>
    <w:p w14:paraId="285240EB" w14:textId="77777777" w:rsidR="00703E4D" w:rsidRPr="00A033B5" w:rsidRDefault="00703E4D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[Okres realizacji Umowy]</w:t>
      </w:r>
    </w:p>
    <w:p w14:paraId="769144B2" w14:textId="032E0F78" w:rsidR="00535D75" w:rsidRPr="00A033B5" w:rsidRDefault="00535D75" w:rsidP="00CC7568">
      <w:pPr>
        <w:pStyle w:val="Akapitzlist"/>
        <w:numPr>
          <w:ilvl w:val="0"/>
          <w:numId w:val="12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Okres wdrażania Innowacji społecznej jest zgodny z okresem wskazanym w </w:t>
      </w:r>
      <w:r w:rsidR="003F3321">
        <w:rPr>
          <w:rFonts w:asciiTheme="majorHAnsi" w:hAnsiTheme="majorHAnsi" w:cstheme="majorHAnsi"/>
          <w:sz w:val="24"/>
          <w:szCs w:val="24"/>
          <w:lang w:val="pl-PL"/>
        </w:rPr>
        <w:t>„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Specyfikacji innowacji</w:t>
      </w:r>
      <w:r w:rsidR="003F3321">
        <w:rPr>
          <w:rFonts w:asciiTheme="majorHAnsi" w:hAnsiTheme="majorHAnsi" w:cstheme="majorHAnsi"/>
          <w:sz w:val="24"/>
          <w:szCs w:val="24"/>
          <w:lang w:val="pl-PL"/>
        </w:rPr>
        <w:t>”</w:t>
      </w:r>
      <w:r w:rsidR="00010A22" w:rsidRPr="00A033B5"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15F5C920" w14:textId="484A67BD" w:rsidR="00A033B5" w:rsidRPr="00A033B5" w:rsidRDefault="00010A22" w:rsidP="00A033B5">
      <w:pPr>
        <w:pStyle w:val="Akapitzlist"/>
        <w:numPr>
          <w:ilvl w:val="0"/>
          <w:numId w:val="12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Grantodawca</w:t>
      </w:r>
      <w:r w:rsidR="00811B17">
        <w:rPr>
          <w:rFonts w:asciiTheme="majorHAnsi" w:hAnsiTheme="majorHAnsi" w:cstheme="majorHAnsi"/>
          <w:sz w:val="24"/>
          <w:szCs w:val="24"/>
          <w:lang w:val="pl-PL"/>
        </w:rPr>
        <w:t xml:space="preserve"> na warunkach wskazanych w </w:t>
      </w:r>
      <w:r w:rsidR="00811B17" w:rsidRPr="00A033B5">
        <w:rPr>
          <w:rFonts w:asciiTheme="majorHAnsi" w:hAnsiTheme="majorHAnsi" w:cstheme="majorHAnsi"/>
          <w:sz w:val="24"/>
          <w:szCs w:val="24"/>
          <w:lang w:val="pl-PL"/>
        </w:rPr>
        <w:t>§10</w:t>
      </w:r>
      <w:r w:rsidR="00811B17">
        <w:rPr>
          <w:rFonts w:asciiTheme="majorHAnsi" w:hAnsiTheme="majorHAnsi" w:cstheme="majorHAnsi"/>
          <w:sz w:val="24"/>
          <w:szCs w:val="24"/>
          <w:lang w:val="pl-PL"/>
        </w:rPr>
        <w:t xml:space="preserve"> oraz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na uzasadniony </w:t>
      </w:r>
      <w:r w:rsidR="00811B17">
        <w:rPr>
          <w:rFonts w:asciiTheme="majorHAnsi" w:hAnsiTheme="majorHAnsi" w:cstheme="majorHAnsi"/>
          <w:sz w:val="24"/>
          <w:szCs w:val="24"/>
          <w:lang w:val="pl-PL"/>
        </w:rPr>
        <w:t xml:space="preserve">pisemnie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wniosek Grantobiorcy może wyrazić zgodę na zmianę okresu wdrażania </w:t>
      </w:r>
      <w:r w:rsidR="00811B17">
        <w:rPr>
          <w:rFonts w:asciiTheme="majorHAnsi" w:hAnsiTheme="majorHAnsi" w:cstheme="majorHAnsi"/>
          <w:sz w:val="24"/>
          <w:szCs w:val="24"/>
          <w:lang w:val="pl-PL"/>
        </w:rPr>
        <w:t>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nnowacji społecznej określonego w </w:t>
      </w:r>
      <w:r w:rsidR="003F3321">
        <w:rPr>
          <w:rFonts w:asciiTheme="majorHAnsi" w:hAnsiTheme="majorHAnsi" w:cstheme="majorHAnsi"/>
          <w:sz w:val="24"/>
          <w:szCs w:val="24"/>
          <w:lang w:val="pl-PL"/>
        </w:rPr>
        <w:t>„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Specyfikacji innowacji</w:t>
      </w:r>
      <w:r w:rsidR="003F3321">
        <w:rPr>
          <w:rFonts w:asciiTheme="majorHAnsi" w:hAnsiTheme="majorHAnsi" w:cstheme="majorHAnsi"/>
          <w:sz w:val="24"/>
          <w:szCs w:val="24"/>
          <w:lang w:val="pl-PL"/>
        </w:rPr>
        <w:t>”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z zastrzeżeniem, iż </w:t>
      </w:r>
      <w:r w:rsidR="00CC7568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łącznie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etap testowania </w:t>
      </w:r>
      <w:r w:rsidR="00811B17">
        <w:rPr>
          <w:rFonts w:asciiTheme="majorHAnsi" w:hAnsiTheme="majorHAnsi" w:cstheme="majorHAnsi"/>
          <w:sz w:val="24"/>
          <w:szCs w:val="24"/>
          <w:lang w:val="pl-PL"/>
        </w:rPr>
        <w:t>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nnowacji społecznej nie będzie dłuższy niż </w:t>
      </w:r>
      <w:r w:rsidR="003F3321">
        <w:rPr>
          <w:rFonts w:asciiTheme="majorHAnsi" w:hAnsiTheme="majorHAnsi" w:cstheme="majorHAnsi"/>
          <w:sz w:val="24"/>
          <w:szCs w:val="24"/>
          <w:lang w:val="pl-PL"/>
        </w:rPr>
        <w:t>sześć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miesięcy.</w:t>
      </w:r>
    </w:p>
    <w:p w14:paraId="6C3D1A9B" w14:textId="61266D95" w:rsidR="00703E4D" w:rsidRPr="00A033B5" w:rsidRDefault="00703E4D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§3</w:t>
      </w:r>
    </w:p>
    <w:p w14:paraId="7F328FA9" w14:textId="77777777" w:rsidR="00703E4D" w:rsidRPr="00A033B5" w:rsidRDefault="00703E4D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[Warunki finansowe]</w:t>
      </w:r>
    </w:p>
    <w:p w14:paraId="51BE4134" w14:textId="297A6CB7" w:rsidR="00CB42C2" w:rsidRPr="00A033B5" w:rsidRDefault="00CB42C2" w:rsidP="00CC7568">
      <w:pPr>
        <w:pStyle w:val="Akapitzlist"/>
        <w:numPr>
          <w:ilvl w:val="0"/>
          <w:numId w:val="13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lastRenderedPageBreak/>
        <w:t xml:space="preserve">Na warunkach określonych w Umowie Grantodawca przyznaje Grantobiorcy grant </w:t>
      </w:r>
      <w:r w:rsidR="00A033B5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 wysokości </w:t>
      </w:r>
      <w:r w:rsidRPr="00A033B5">
        <w:rPr>
          <w:rFonts w:asciiTheme="majorHAnsi" w:hAnsiTheme="majorHAnsi" w:cstheme="majorHAnsi"/>
          <w:sz w:val="24"/>
          <w:szCs w:val="24"/>
          <w:highlight w:val="yellow"/>
          <w:lang w:val="pl-PL"/>
        </w:rPr>
        <w:t>__________ PL</w:t>
      </w:r>
      <w:r w:rsidR="00380A54" w:rsidRPr="00A033B5">
        <w:rPr>
          <w:rFonts w:asciiTheme="majorHAnsi" w:hAnsiTheme="majorHAnsi" w:cstheme="majorHAnsi"/>
          <w:sz w:val="24"/>
          <w:szCs w:val="24"/>
          <w:highlight w:val="yellow"/>
          <w:lang w:val="pl-PL"/>
        </w:rPr>
        <w:t>N (słownie: __________</w:t>
      </w:r>
      <w:r w:rsidR="00380A5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) na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3844B7" w:rsidRPr="00A033B5">
        <w:rPr>
          <w:rFonts w:asciiTheme="majorHAnsi" w:hAnsiTheme="majorHAnsi" w:cstheme="majorHAnsi"/>
          <w:sz w:val="24"/>
          <w:szCs w:val="24"/>
          <w:lang w:val="pl-PL"/>
        </w:rPr>
        <w:t>wdr</w:t>
      </w:r>
      <w:r w:rsidR="00B9146D" w:rsidRPr="00A033B5">
        <w:rPr>
          <w:rFonts w:asciiTheme="majorHAnsi" w:hAnsiTheme="majorHAnsi" w:cstheme="majorHAnsi"/>
          <w:sz w:val="24"/>
          <w:szCs w:val="24"/>
          <w:lang w:val="pl-PL"/>
        </w:rPr>
        <w:t>oże</w:t>
      </w:r>
      <w:r w:rsidR="003844B7" w:rsidRPr="00A033B5">
        <w:rPr>
          <w:rFonts w:asciiTheme="majorHAnsi" w:hAnsiTheme="majorHAnsi" w:cstheme="majorHAnsi"/>
          <w:sz w:val="24"/>
          <w:szCs w:val="24"/>
          <w:lang w:val="pl-PL"/>
        </w:rPr>
        <w:t>nie</w:t>
      </w:r>
      <w:r w:rsidR="00A017D0">
        <w:rPr>
          <w:rFonts w:asciiTheme="majorHAnsi" w:hAnsiTheme="majorHAnsi" w:cstheme="majorHAnsi"/>
          <w:sz w:val="24"/>
          <w:szCs w:val="24"/>
          <w:lang w:val="pl-PL"/>
        </w:rPr>
        <w:t xml:space="preserve"> 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nnowacji społecznej, </w:t>
      </w:r>
      <w:r w:rsidR="00625062" w:rsidRPr="00A033B5">
        <w:rPr>
          <w:rFonts w:asciiTheme="majorHAnsi" w:hAnsiTheme="majorHAnsi" w:cstheme="majorHAnsi"/>
          <w:sz w:val="24"/>
          <w:szCs w:val="24"/>
          <w:lang w:val="pl-PL"/>
        </w:rPr>
        <w:t>o której mowa w §</w:t>
      </w:r>
      <w:r w:rsidR="00366B84" w:rsidRPr="00A033B5">
        <w:rPr>
          <w:rFonts w:asciiTheme="majorHAnsi" w:hAnsiTheme="majorHAnsi" w:cstheme="majorHAnsi"/>
          <w:sz w:val="24"/>
          <w:szCs w:val="24"/>
          <w:lang w:val="pl-PL"/>
        </w:rPr>
        <w:t>1</w:t>
      </w:r>
      <w:r w:rsidR="0062506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Umowy.</w:t>
      </w:r>
    </w:p>
    <w:p w14:paraId="0AD836A5" w14:textId="77777777" w:rsidR="00380A54" w:rsidRPr="00A033B5" w:rsidRDefault="00BA2A1F" w:rsidP="00CC7568">
      <w:pPr>
        <w:pStyle w:val="Akapitzlist"/>
        <w:numPr>
          <w:ilvl w:val="0"/>
          <w:numId w:val="13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Grantobiorca przy ponoszeniu wydatków w ramach udzielonego grantu zobowiązuje się</w:t>
      </w:r>
      <w:r w:rsidR="00242AC8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A25197" w:rsidRPr="00A033B5">
        <w:rPr>
          <w:rFonts w:asciiTheme="majorHAnsi" w:hAnsiTheme="majorHAnsi" w:cstheme="majorHAnsi"/>
          <w:sz w:val="24"/>
          <w:szCs w:val="24"/>
          <w:lang w:val="pl-PL"/>
        </w:rPr>
        <w:t>w</w:t>
      </w:r>
      <w:r w:rsidR="0094297B" w:rsidRPr="00A033B5">
        <w:rPr>
          <w:rFonts w:asciiTheme="majorHAnsi" w:hAnsiTheme="majorHAnsi" w:cstheme="majorHAnsi"/>
          <w:sz w:val="24"/>
          <w:szCs w:val="24"/>
          <w:lang w:val="pl-PL"/>
        </w:rPr>
        <w:t> </w:t>
      </w:r>
      <w:r w:rsidR="00A25197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szczególności </w:t>
      </w:r>
      <w:r w:rsidR="00242AC8" w:rsidRPr="00A033B5">
        <w:rPr>
          <w:rFonts w:asciiTheme="majorHAnsi" w:hAnsiTheme="majorHAnsi" w:cstheme="majorHAnsi"/>
          <w:sz w:val="24"/>
          <w:szCs w:val="24"/>
          <w:lang w:val="pl-PL"/>
        </w:rPr>
        <w:t>do:</w:t>
      </w:r>
    </w:p>
    <w:p w14:paraId="23B507BF" w14:textId="6D6A5E90" w:rsidR="00242AC8" w:rsidRPr="00A033B5" w:rsidRDefault="00242AC8" w:rsidP="00CC7568">
      <w:pPr>
        <w:pStyle w:val="Akapitzlist"/>
        <w:numPr>
          <w:ilvl w:val="0"/>
          <w:numId w:val="24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wydatkowania środków grantu zgodnie z </w:t>
      </w:r>
      <w:r w:rsidR="006802A6">
        <w:rPr>
          <w:rFonts w:asciiTheme="majorHAnsi" w:hAnsiTheme="majorHAnsi" w:cstheme="majorHAnsi"/>
          <w:sz w:val="24"/>
          <w:szCs w:val="24"/>
          <w:lang w:val="pl-PL"/>
        </w:rPr>
        <w:t xml:space="preserve">jego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przeznaczeniem</w:t>
      </w:r>
      <w:r w:rsidR="006802A6">
        <w:rPr>
          <w:rFonts w:asciiTheme="majorHAnsi" w:hAnsiTheme="majorHAnsi" w:cstheme="majorHAnsi"/>
          <w:sz w:val="24"/>
          <w:szCs w:val="24"/>
          <w:lang w:val="pl-PL"/>
        </w:rPr>
        <w:t xml:space="preserve">, </w:t>
      </w:r>
      <w:r w:rsidR="00400946" w:rsidRPr="00A033B5">
        <w:rPr>
          <w:rFonts w:asciiTheme="majorHAnsi" w:hAnsiTheme="majorHAnsi" w:cstheme="majorHAnsi"/>
          <w:sz w:val="24"/>
          <w:szCs w:val="24"/>
          <w:lang w:val="pl-PL"/>
        </w:rPr>
        <w:t>określonym</w:t>
      </w:r>
      <w:r w:rsidR="006802A6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400946" w:rsidRPr="00A033B5">
        <w:rPr>
          <w:rFonts w:asciiTheme="majorHAnsi" w:hAnsiTheme="majorHAnsi" w:cstheme="majorHAnsi"/>
          <w:sz w:val="24"/>
          <w:szCs w:val="24"/>
          <w:lang w:val="pl-PL"/>
        </w:rPr>
        <w:t>w</w:t>
      </w:r>
      <w:r w:rsidR="006802A6">
        <w:rPr>
          <w:rFonts w:asciiTheme="majorHAnsi" w:hAnsiTheme="majorHAnsi" w:cstheme="majorHAnsi"/>
          <w:sz w:val="24"/>
          <w:szCs w:val="24"/>
          <w:lang w:val="pl-PL"/>
        </w:rPr>
        <w:t xml:space="preserve"> treści</w:t>
      </w:r>
      <w:r w:rsidR="0040094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6802A6">
        <w:rPr>
          <w:rFonts w:asciiTheme="majorHAnsi" w:hAnsiTheme="majorHAnsi" w:cstheme="majorHAnsi"/>
          <w:sz w:val="24"/>
          <w:szCs w:val="24"/>
          <w:lang w:val="pl-PL"/>
        </w:rPr>
        <w:t>„</w:t>
      </w:r>
      <w:r w:rsidR="00400946" w:rsidRPr="00A033B5">
        <w:rPr>
          <w:rFonts w:asciiTheme="majorHAnsi" w:hAnsiTheme="majorHAnsi" w:cstheme="majorHAnsi"/>
          <w:sz w:val="24"/>
          <w:szCs w:val="24"/>
          <w:lang w:val="pl-PL"/>
        </w:rPr>
        <w:t>Specyfikacji innowacji</w:t>
      </w:r>
      <w:r w:rsidR="006802A6">
        <w:rPr>
          <w:rFonts w:asciiTheme="majorHAnsi" w:hAnsiTheme="majorHAnsi" w:cstheme="majorHAnsi"/>
          <w:sz w:val="24"/>
          <w:szCs w:val="24"/>
          <w:lang w:val="pl-PL"/>
        </w:rPr>
        <w:t>”;</w:t>
      </w:r>
    </w:p>
    <w:p w14:paraId="72F6FFE1" w14:textId="2E423870" w:rsidR="00BA2A1F" w:rsidRPr="00A033B5" w:rsidRDefault="00BA2A1F" w:rsidP="00CC7568">
      <w:pPr>
        <w:pStyle w:val="Akapitzlist"/>
        <w:numPr>
          <w:ilvl w:val="0"/>
          <w:numId w:val="24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ponoszenia wydatków w okresie kwalifikowalności, tj. w okresie wdrażania </w:t>
      </w:r>
      <w:r w:rsidR="006802A6">
        <w:rPr>
          <w:rFonts w:asciiTheme="majorHAnsi" w:hAnsiTheme="majorHAnsi" w:cstheme="majorHAnsi"/>
          <w:sz w:val="24"/>
          <w:szCs w:val="24"/>
          <w:lang w:val="pl-PL"/>
        </w:rPr>
        <w:t>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nnowacji społecznej</w:t>
      </w:r>
      <w:r w:rsidR="009B5CEC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="00E679EF">
        <w:rPr>
          <w:rFonts w:asciiTheme="majorHAnsi" w:hAnsiTheme="majorHAnsi" w:cstheme="majorHAnsi"/>
          <w:sz w:val="24"/>
          <w:szCs w:val="24"/>
          <w:lang w:val="pl-PL"/>
        </w:rPr>
        <w:t xml:space="preserve"> tj.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E679EF">
        <w:rPr>
          <w:rFonts w:asciiTheme="majorHAnsi" w:hAnsiTheme="majorHAnsi" w:cstheme="majorHAnsi"/>
          <w:sz w:val="24"/>
          <w:szCs w:val="24"/>
          <w:lang w:val="pl-PL"/>
        </w:rPr>
        <w:t>ujętym w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D22C83">
        <w:rPr>
          <w:rFonts w:asciiTheme="majorHAnsi" w:hAnsiTheme="majorHAnsi" w:cstheme="majorHAnsi"/>
          <w:sz w:val="24"/>
          <w:szCs w:val="24"/>
          <w:lang w:val="pl-PL"/>
        </w:rPr>
        <w:t>„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Specyfikacji innowacji</w:t>
      </w:r>
      <w:r w:rsidR="00D22C83">
        <w:rPr>
          <w:rFonts w:asciiTheme="majorHAnsi" w:hAnsiTheme="majorHAnsi" w:cstheme="majorHAnsi"/>
          <w:sz w:val="24"/>
          <w:szCs w:val="24"/>
          <w:lang w:val="pl-PL"/>
        </w:rPr>
        <w:t>”</w:t>
      </w:r>
      <w:r w:rsidR="00E679EF">
        <w:rPr>
          <w:rFonts w:asciiTheme="majorHAnsi" w:hAnsiTheme="majorHAnsi" w:cstheme="majorHAnsi"/>
          <w:sz w:val="24"/>
          <w:szCs w:val="24"/>
          <w:lang w:val="pl-PL"/>
        </w:rPr>
        <w:t>;</w:t>
      </w:r>
    </w:p>
    <w:p w14:paraId="21408A2B" w14:textId="0EF0675D" w:rsidR="00B01D8B" w:rsidRPr="00A033B5" w:rsidRDefault="009D6AE5" w:rsidP="00B01D8B">
      <w:pPr>
        <w:pStyle w:val="Akapitzlist"/>
        <w:numPr>
          <w:ilvl w:val="0"/>
          <w:numId w:val="24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ponoszenia</w:t>
      </w:r>
      <w:r w:rsidR="00BA2A1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wydatków zgodnie z obowiązującymi przepisami prawa krajowego </w:t>
      </w:r>
      <w:r w:rsidR="007652E8">
        <w:rPr>
          <w:rFonts w:asciiTheme="majorHAnsi" w:hAnsiTheme="majorHAnsi" w:cstheme="majorHAnsi"/>
          <w:sz w:val="24"/>
          <w:szCs w:val="24"/>
          <w:lang w:val="pl-PL"/>
        </w:rPr>
        <w:br/>
      </w:r>
      <w:r w:rsidR="00BA2A1F" w:rsidRPr="00A033B5">
        <w:rPr>
          <w:rFonts w:asciiTheme="majorHAnsi" w:hAnsiTheme="majorHAnsi" w:cstheme="majorHAnsi"/>
          <w:sz w:val="24"/>
          <w:szCs w:val="24"/>
          <w:lang w:val="pl-PL"/>
        </w:rPr>
        <w:t>i unijnego</w:t>
      </w:r>
      <w:r w:rsidR="00B01D8B" w:rsidRPr="00A033B5">
        <w:rPr>
          <w:rFonts w:asciiTheme="majorHAnsi" w:hAnsiTheme="majorHAnsi" w:cstheme="majorHAnsi"/>
          <w:sz w:val="24"/>
          <w:szCs w:val="24"/>
          <w:lang w:val="pl-PL"/>
        </w:rPr>
        <w:t>, niezbędn</w:t>
      </w:r>
      <w:r w:rsidR="009B5CEC" w:rsidRPr="00A033B5">
        <w:rPr>
          <w:rFonts w:asciiTheme="majorHAnsi" w:hAnsiTheme="majorHAnsi" w:cstheme="majorHAnsi"/>
          <w:sz w:val="24"/>
          <w:szCs w:val="24"/>
          <w:lang w:val="pl-PL"/>
        </w:rPr>
        <w:t>ych</w:t>
      </w:r>
      <w:r w:rsidR="00B01D8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do realizacji innowacji będącej przedmiotem grantu </w:t>
      </w:r>
      <w:r w:rsidR="007652E8">
        <w:rPr>
          <w:rFonts w:asciiTheme="majorHAnsi" w:hAnsiTheme="majorHAnsi" w:cstheme="majorHAnsi"/>
          <w:sz w:val="24"/>
          <w:szCs w:val="24"/>
          <w:lang w:val="pl-PL"/>
        </w:rPr>
        <w:br/>
      </w:r>
      <w:r w:rsidR="00B01D8B" w:rsidRPr="00A033B5">
        <w:rPr>
          <w:rFonts w:asciiTheme="majorHAnsi" w:hAnsiTheme="majorHAnsi" w:cstheme="majorHAnsi"/>
          <w:sz w:val="24"/>
          <w:szCs w:val="24"/>
          <w:lang w:val="pl-PL"/>
        </w:rPr>
        <w:t>i  poniesion</w:t>
      </w:r>
      <w:r w:rsidR="009B5CEC" w:rsidRPr="00A033B5">
        <w:rPr>
          <w:rFonts w:asciiTheme="majorHAnsi" w:hAnsiTheme="majorHAnsi" w:cstheme="majorHAnsi"/>
          <w:sz w:val="24"/>
          <w:szCs w:val="24"/>
          <w:lang w:val="pl-PL"/>
        </w:rPr>
        <w:t>ych</w:t>
      </w:r>
      <w:r w:rsidR="00B01D8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 związku z jego realizacją</w:t>
      </w:r>
      <w:r w:rsidR="00BA2A1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</w:t>
      </w:r>
    </w:p>
    <w:p w14:paraId="4537B2C1" w14:textId="79AD7BE5" w:rsidR="00BA2A1F" w:rsidRPr="00A033B5" w:rsidRDefault="009D6AE5" w:rsidP="00B01D8B">
      <w:pPr>
        <w:pStyle w:val="Akapitzlist"/>
        <w:numPr>
          <w:ilvl w:val="0"/>
          <w:numId w:val="24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dokonania</w:t>
      </w:r>
      <w:r w:rsidR="00BA2A1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wydatków w sposób</w:t>
      </w:r>
      <w:r w:rsidR="00B01D8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przejrzysty, efektywny, gospodarny, racjonalny </w:t>
      </w:r>
      <w:r w:rsidR="007652E8">
        <w:rPr>
          <w:rFonts w:asciiTheme="majorHAnsi" w:hAnsiTheme="majorHAnsi" w:cstheme="majorHAnsi"/>
          <w:sz w:val="24"/>
          <w:szCs w:val="24"/>
          <w:lang w:val="pl-PL"/>
        </w:rPr>
        <w:br/>
      </w:r>
      <w:r w:rsidR="00B01D8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i </w:t>
      </w:r>
      <w:r w:rsidR="00BA2A1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oszczędny, tzn. niezawyżony w stosunku do średnich cen oraz stawek rynkowych </w:t>
      </w:r>
      <w:r w:rsidR="007652E8">
        <w:rPr>
          <w:rFonts w:asciiTheme="majorHAnsi" w:hAnsiTheme="majorHAnsi" w:cstheme="majorHAnsi"/>
          <w:sz w:val="24"/>
          <w:szCs w:val="24"/>
          <w:lang w:val="pl-PL"/>
        </w:rPr>
        <w:br/>
      </w:r>
      <w:r w:rsidR="00BA2A1F" w:rsidRPr="00A033B5">
        <w:rPr>
          <w:rFonts w:asciiTheme="majorHAnsi" w:hAnsiTheme="majorHAnsi" w:cstheme="majorHAnsi"/>
          <w:sz w:val="24"/>
          <w:szCs w:val="24"/>
          <w:lang w:val="pl-PL"/>
        </w:rPr>
        <w:t>i spełniający</w:t>
      </w:r>
      <w:r w:rsidR="00A74BC9" w:rsidRPr="00A033B5">
        <w:rPr>
          <w:rFonts w:asciiTheme="majorHAnsi" w:hAnsiTheme="majorHAnsi" w:cstheme="majorHAnsi"/>
          <w:sz w:val="24"/>
          <w:szCs w:val="24"/>
          <w:lang w:val="pl-PL"/>
        </w:rPr>
        <w:t>ch</w:t>
      </w:r>
      <w:r w:rsidR="00BA2A1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wymogi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uzyskiwania najlepszych efektów</w:t>
      </w:r>
      <w:r w:rsidR="00BA2A1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A74BC9" w:rsidRPr="00A033B5">
        <w:rPr>
          <w:rFonts w:asciiTheme="majorHAnsi" w:hAnsiTheme="majorHAnsi" w:cstheme="majorHAnsi"/>
          <w:sz w:val="24"/>
          <w:szCs w:val="24"/>
          <w:lang w:val="pl-PL"/>
        </w:rPr>
        <w:t>przy</w:t>
      </w:r>
      <w:r w:rsidR="00BA2A1F" w:rsidRPr="00A033B5">
        <w:rPr>
          <w:rFonts w:asciiTheme="majorHAnsi" w:hAnsiTheme="majorHAnsi" w:cstheme="majorHAnsi"/>
          <w:sz w:val="24"/>
          <w:szCs w:val="24"/>
          <w:lang w:val="pl-PL"/>
        </w:rPr>
        <w:t> danych nakład</w:t>
      </w:r>
      <w:r w:rsidR="00A74BC9" w:rsidRPr="00A033B5">
        <w:rPr>
          <w:rFonts w:asciiTheme="majorHAnsi" w:hAnsiTheme="majorHAnsi" w:cstheme="majorHAnsi"/>
          <w:sz w:val="24"/>
          <w:szCs w:val="24"/>
          <w:lang w:val="pl-PL"/>
        </w:rPr>
        <w:t>ach</w:t>
      </w:r>
      <w:r w:rsidR="00BA2A1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</w:t>
      </w:r>
    </w:p>
    <w:p w14:paraId="04D174FA" w14:textId="378A8DD4" w:rsidR="00BA2A1F" w:rsidRPr="00A033B5" w:rsidRDefault="009D6AE5" w:rsidP="00CC7568">
      <w:pPr>
        <w:pStyle w:val="Akapitzlist"/>
        <w:numPr>
          <w:ilvl w:val="0"/>
          <w:numId w:val="24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ponoszenia wydatków w taki sposób, aby</w:t>
      </w:r>
      <w:r w:rsidR="00BA2A1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nie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były</w:t>
      </w:r>
      <w:r w:rsidR="00BA2A1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222F78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one </w:t>
      </w:r>
      <w:r w:rsidR="00BA2A1F" w:rsidRPr="00A033B5">
        <w:rPr>
          <w:rFonts w:asciiTheme="majorHAnsi" w:hAnsiTheme="majorHAnsi" w:cstheme="majorHAnsi"/>
          <w:sz w:val="24"/>
          <w:szCs w:val="24"/>
          <w:lang w:val="pl-PL"/>
        </w:rPr>
        <w:t>o</w:t>
      </w:r>
      <w:r w:rsidR="00222F78" w:rsidRPr="00A033B5">
        <w:rPr>
          <w:rFonts w:asciiTheme="majorHAnsi" w:hAnsiTheme="majorHAnsi" w:cstheme="majorHAnsi"/>
          <w:sz w:val="24"/>
          <w:szCs w:val="24"/>
          <w:lang w:val="pl-PL"/>
        </w:rPr>
        <w:t>bjęte podwójnym finansowaniem w </w:t>
      </w:r>
      <w:r w:rsidR="00BA2A1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ramach </w:t>
      </w:r>
      <w:r w:rsidR="00D22C83">
        <w:rPr>
          <w:rFonts w:asciiTheme="majorHAnsi" w:hAnsiTheme="majorHAnsi" w:cstheme="majorHAnsi"/>
          <w:sz w:val="24"/>
          <w:szCs w:val="24"/>
          <w:lang w:val="pl-PL"/>
        </w:rPr>
        <w:t>„</w:t>
      </w:r>
      <w:r w:rsidR="004714B1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Specyfikacji innowacji</w:t>
      </w:r>
      <w:r w:rsidR="00D22C83">
        <w:rPr>
          <w:rFonts w:asciiTheme="majorHAnsi" w:hAnsiTheme="majorHAnsi" w:cstheme="majorHAnsi"/>
          <w:iCs/>
          <w:sz w:val="24"/>
          <w:szCs w:val="24"/>
          <w:lang w:val="pl-PL"/>
        </w:rPr>
        <w:t>”</w:t>
      </w:r>
      <w:r w:rsidR="00BA2A1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oraz </w:t>
      </w:r>
      <w:r w:rsidR="00E679EF">
        <w:rPr>
          <w:rFonts w:asciiTheme="majorHAnsi" w:hAnsiTheme="majorHAnsi" w:cstheme="majorHAnsi"/>
          <w:sz w:val="24"/>
          <w:szCs w:val="24"/>
          <w:lang w:val="pl-PL"/>
        </w:rPr>
        <w:t>jakichkolwiek i</w:t>
      </w:r>
      <w:r w:rsidR="00BA2A1F" w:rsidRPr="00A033B5">
        <w:rPr>
          <w:rFonts w:asciiTheme="majorHAnsi" w:hAnsiTheme="majorHAnsi" w:cstheme="majorHAnsi"/>
          <w:sz w:val="24"/>
          <w:szCs w:val="24"/>
          <w:lang w:val="pl-PL"/>
        </w:rPr>
        <w:t>n</w:t>
      </w:r>
      <w:r w:rsidR="00E679EF">
        <w:rPr>
          <w:rFonts w:asciiTheme="majorHAnsi" w:hAnsiTheme="majorHAnsi" w:cstheme="majorHAnsi"/>
          <w:sz w:val="24"/>
          <w:szCs w:val="24"/>
          <w:lang w:val="pl-PL"/>
        </w:rPr>
        <w:t>n</w:t>
      </w:r>
      <w:r w:rsidR="00BA2A1F" w:rsidRPr="00A033B5">
        <w:rPr>
          <w:rFonts w:asciiTheme="majorHAnsi" w:hAnsiTheme="majorHAnsi" w:cstheme="majorHAnsi"/>
          <w:sz w:val="24"/>
          <w:szCs w:val="24"/>
          <w:lang w:val="pl-PL"/>
        </w:rPr>
        <w:t>ych środków publicznych lub wspólno</w:t>
      </w:r>
      <w:r w:rsidR="004714B1" w:rsidRPr="00A033B5">
        <w:rPr>
          <w:rFonts w:asciiTheme="majorHAnsi" w:hAnsiTheme="majorHAnsi" w:cstheme="majorHAnsi"/>
          <w:sz w:val="24"/>
          <w:szCs w:val="24"/>
          <w:lang w:val="pl-PL"/>
        </w:rPr>
        <w:t>towych instrumentów finansowych.</w:t>
      </w:r>
    </w:p>
    <w:p w14:paraId="20D008F4" w14:textId="02B11300" w:rsidR="006F04A3" w:rsidRPr="00A033B5" w:rsidRDefault="004714B1" w:rsidP="00FA195B">
      <w:pPr>
        <w:pStyle w:val="Akapitzlist"/>
        <w:numPr>
          <w:ilvl w:val="0"/>
          <w:numId w:val="13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Grantobiorca </w:t>
      </w:r>
      <w:r w:rsidR="00222F78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 ramach udzielonego grantu nie </w:t>
      </w:r>
      <w:r w:rsidR="0091298B">
        <w:rPr>
          <w:rFonts w:asciiTheme="majorHAnsi" w:hAnsiTheme="majorHAnsi" w:cstheme="majorHAnsi"/>
          <w:sz w:val="24"/>
          <w:szCs w:val="24"/>
          <w:lang w:val="pl-PL"/>
        </w:rPr>
        <w:t>będzie</w:t>
      </w:r>
      <w:r w:rsidR="00222F78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ponosić wydatków administracyjnych </w:t>
      </w:r>
      <w:r w:rsidR="00BC131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i ewaluacyjnych </w:t>
      </w:r>
      <w:r w:rsidR="00222F78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związanych z wdrażaniem </w:t>
      </w:r>
      <w:r w:rsidR="007652E8">
        <w:rPr>
          <w:rFonts w:asciiTheme="majorHAnsi" w:hAnsiTheme="majorHAnsi" w:cstheme="majorHAnsi"/>
          <w:sz w:val="24"/>
          <w:szCs w:val="24"/>
          <w:lang w:val="pl-PL"/>
        </w:rPr>
        <w:t>i</w:t>
      </w:r>
      <w:r w:rsidR="00222F78" w:rsidRPr="00A033B5">
        <w:rPr>
          <w:rFonts w:asciiTheme="majorHAnsi" w:hAnsiTheme="majorHAnsi" w:cstheme="majorHAnsi"/>
          <w:sz w:val="24"/>
          <w:szCs w:val="24"/>
          <w:lang w:val="pl-PL"/>
        </w:rPr>
        <w:t>nnowacji społecznej.</w:t>
      </w:r>
    </w:p>
    <w:p w14:paraId="67F43E9F" w14:textId="0F76F1C9" w:rsidR="006F04A3" w:rsidRPr="00A033B5" w:rsidRDefault="006F04A3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§</w:t>
      </w:r>
      <w:r w:rsidR="00661A14" w:rsidRPr="00A033B5">
        <w:rPr>
          <w:rFonts w:asciiTheme="majorHAnsi" w:hAnsiTheme="majorHAnsi" w:cstheme="majorHAnsi"/>
          <w:b/>
          <w:sz w:val="24"/>
          <w:szCs w:val="24"/>
          <w:lang w:val="pl-PL"/>
        </w:rPr>
        <w:t>4</w:t>
      </w:r>
    </w:p>
    <w:p w14:paraId="20134CA1" w14:textId="77777777" w:rsidR="006F04A3" w:rsidRPr="00A033B5" w:rsidRDefault="006F04A3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[Zobowiązania Grantobiorcy</w:t>
      </w:r>
      <w:r w:rsidR="00327972" w:rsidRPr="00A033B5">
        <w:rPr>
          <w:rFonts w:asciiTheme="majorHAnsi" w:hAnsiTheme="majorHAnsi" w:cstheme="majorHAnsi"/>
          <w:b/>
          <w:sz w:val="24"/>
          <w:szCs w:val="24"/>
          <w:lang w:val="pl-PL"/>
        </w:rPr>
        <w:t xml:space="preserve"> i Grantodawcy</w:t>
      </w: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]</w:t>
      </w:r>
    </w:p>
    <w:p w14:paraId="1F6F816D" w14:textId="77777777" w:rsidR="00222F78" w:rsidRPr="00A033B5" w:rsidRDefault="00661A14" w:rsidP="00CC7568">
      <w:pPr>
        <w:pStyle w:val="Akapitzlist"/>
        <w:numPr>
          <w:ilvl w:val="0"/>
          <w:numId w:val="14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Grantobiorca zobowiązuje się w szczególności do:</w:t>
      </w:r>
    </w:p>
    <w:p w14:paraId="13C4EA46" w14:textId="77777777" w:rsidR="008A63C6" w:rsidRPr="00A033B5" w:rsidRDefault="008A63C6" w:rsidP="00CC7568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wniesienia zabezpieczenia prawidłowej realizacji Umowy zgodnie z postanowieniami</w:t>
      </w:r>
      <w:r w:rsidR="00DE538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§5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Umowy,</w:t>
      </w:r>
    </w:p>
    <w:p w14:paraId="045C3156" w14:textId="5E328844" w:rsidR="008A63C6" w:rsidRPr="00A033B5" w:rsidRDefault="00E20F78" w:rsidP="00CC7568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wdr</w:t>
      </w:r>
      <w:r w:rsidR="00FB3404" w:rsidRPr="00A033B5">
        <w:rPr>
          <w:rFonts w:asciiTheme="majorHAnsi" w:hAnsiTheme="majorHAnsi" w:cstheme="majorHAnsi"/>
          <w:sz w:val="24"/>
          <w:szCs w:val="24"/>
          <w:lang w:val="pl-PL"/>
        </w:rPr>
        <w:t>a</w:t>
      </w:r>
      <w:r w:rsidR="00FA1B67" w:rsidRPr="00A033B5">
        <w:rPr>
          <w:rFonts w:asciiTheme="majorHAnsi" w:hAnsiTheme="majorHAnsi" w:cstheme="majorHAnsi"/>
          <w:sz w:val="24"/>
          <w:szCs w:val="24"/>
          <w:lang w:val="pl-PL"/>
        </w:rPr>
        <w:t>ża</w:t>
      </w:r>
      <w:r w:rsidR="00DE5384" w:rsidRPr="00A033B5">
        <w:rPr>
          <w:rFonts w:asciiTheme="majorHAnsi" w:hAnsiTheme="majorHAnsi" w:cstheme="majorHAnsi"/>
          <w:sz w:val="24"/>
          <w:szCs w:val="24"/>
          <w:lang w:val="pl-PL"/>
        </w:rPr>
        <w:t>nia</w:t>
      </w:r>
      <w:r w:rsidR="008A63C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7652E8">
        <w:rPr>
          <w:rFonts w:asciiTheme="majorHAnsi" w:hAnsiTheme="majorHAnsi" w:cstheme="majorHAnsi"/>
          <w:sz w:val="24"/>
          <w:szCs w:val="24"/>
          <w:lang w:val="pl-PL"/>
        </w:rPr>
        <w:t>i</w:t>
      </w:r>
      <w:r w:rsidR="008A63C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nnowacji społecznej w oparciu o </w:t>
      </w:r>
      <w:r w:rsidR="007652E8">
        <w:rPr>
          <w:rFonts w:asciiTheme="majorHAnsi" w:hAnsiTheme="majorHAnsi" w:cstheme="majorHAnsi"/>
          <w:sz w:val="24"/>
          <w:szCs w:val="24"/>
          <w:lang w:val="pl-PL"/>
        </w:rPr>
        <w:t>„</w:t>
      </w:r>
      <w:r w:rsidR="008A63C6" w:rsidRPr="00A033B5">
        <w:rPr>
          <w:rFonts w:asciiTheme="majorHAnsi" w:hAnsiTheme="majorHAnsi" w:cstheme="majorHAnsi"/>
          <w:sz w:val="24"/>
          <w:szCs w:val="24"/>
          <w:lang w:val="pl-PL"/>
        </w:rPr>
        <w:t>Specyfikację innowacji</w:t>
      </w:r>
      <w:r w:rsidR="007652E8">
        <w:rPr>
          <w:rFonts w:asciiTheme="majorHAnsi" w:hAnsiTheme="majorHAnsi" w:cstheme="majorHAnsi"/>
          <w:sz w:val="24"/>
          <w:szCs w:val="24"/>
          <w:lang w:val="pl-PL"/>
        </w:rPr>
        <w:t>”</w:t>
      </w:r>
      <w:r w:rsidR="009810DF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="00FB340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a w przypadku dokonania zmian, o których mowa w §10 Umowy</w:t>
      </w:r>
      <w:r w:rsidR="00623128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</w:t>
      </w:r>
      <w:r w:rsidR="00677D85" w:rsidRPr="00A033B5">
        <w:rPr>
          <w:rFonts w:asciiTheme="majorHAnsi" w:hAnsiTheme="majorHAnsi" w:cstheme="majorHAnsi"/>
          <w:sz w:val="24"/>
          <w:szCs w:val="24"/>
          <w:lang w:val="pl-PL"/>
        </w:rPr>
        <w:t>realizacji</w:t>
      </w:r>
      <w:r w:rsidR="00FB340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Innowacji społecznej </w:t>
      </w:r>
      <w:r w:rsidR="00D62675" w:rsidRPr="00A033B5">
        <w:rPr>
          <w:rFonts w:asciiTheme="majorHAnsi" w:hAnsiTheme="majorHAnsi" w:cstheme="majorHAnsi"/>
          <w:sz w:val="24"/>
          <w:szCs w:val="24"/>
          <w:lang w:val="pl-PL"/>
        </w:rPr>
        <w:t>zgodnie z</w:t>
      </w:r>
      <w:r w:rsidR="00623128" w:rsidRPr="00A033B5">
        <w:rPr>
          <w:rFonts w:asciiTheme="majorHAnsi" w:hAnsiTheme="majorHAnsi" w:cstheme="majorHAnsi"/>
          <w:sz w:val="24"/>
          <w:szCs w:val="24"/>
          <w:lang w:val="pl-PL"/>
        </w:rPr>
        <w:t> zatwierdzonymi zmianami</w:t>
      </w:r>
      <w:r w:rsidR="00FA1B67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</w:p>
    <w:p w14:paraId="5FDD62AB" w14:textId="5EA97CAB" w:rsidR="00320611" w:rsidRPr="00A033B5" w:rsidRDefault="0017709F" w:rsidP="00CC7568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lastRenderedPageBreak/>
        <w:t>ścisłej współpracy z personelem Projektu</w:t>
      </w:r>
      <w:r w:rsidR="00E20F78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na każdym etapie wdrażania </w:t>
      </w:r>
      <w:r w:rsidR="0091298B">
        <w:rPr>
          <w:rFonts w:asciiTheme="majorHAnsi" w:hAnsiTheme="majorHAnsi" w:cstheme="majorHAnsi"/>
          <w:sz w:val="24"/>
          <w:szCs w:val="24"/>
          <w:lang w:val="pl-PL"/>
        </w:rPr>
        <w:t>i</w:t>
      </w:r>
      <w:r w:rsidR="00E20F78" w:rsidRPr="00A033B5">
        <w:rPr>
          <w:rFonts w:asciiTheme="majorHAnsi" w:hAnsiTheme="majorHAnsi" w:cstheme="majorHAnsi"/>
          <w:sz w:val="24"/>
          <w:szCs w:val="24"/>
          <w:lang w:val="pl-PL"/>
        </w:rPr>
        <w:t>nnowacji społecznej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oraz do stosowania się do określonych w ramach Projektu</w:t>
      </w:r>
      <w:r w:rsidR="00FB340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wskazówek </w:t>
      </w:r>
      <w:r w:rsidR="007652E8">
        <w:rPr>
          <w:rFonts w:asciiTheme="majorHAnsi" w:hAnsiTheme="majorHAnsi" w:cstheme="majorHAnsi"/>
          <w:sz w:val="24"/>
          <w:szCs w:val="24"/>
          <w:lang w:val="pl-PL"/>
        </w:rPr>
        <w:br/>
      </w:r>
      <w:r w:rsidR="00FB3404" w:rsidRPr="00A033B5">
        <w:rPr>
          <w:rFonts w:asciiTheme="majorHAnsi" w:hAnsiTheme="majorHAnsi" w:cstheme="majorHAnsi"/>
          <w:sz w:val="24"/>
          <w:szCs w:val="24"/>
          <w:lang w:val="pl-PL"/>
        </w:rPr>
        <w:t>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wytycznych</w:t>
      </w:r>
      <w:r w:rsidR="007E1538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w tym w szczególności </w:t>
      </w:r>
      <w:r w:rsidR="00580F23" w:rsidRPr="007652E8">
        <w:rPr>
          <w:rFonts w:asciiTheme="majorHAnsi" w:hAnsiTheme="majorHAnsi" w:cstheme="majorHAnsi"/>
          <w:i/>
          <w:iCs/>
          <w:sz w:val="24"/>
          <w:szCs w:val="24"/>
          <w:lang w:val="pl-PL"/>
        </w:rPr>
        <w:t>Wytyczn</w:t>
      </w:r>
      <w:r w:rsidR="00A74BC9" w:rsidRPr="007652E8">
        <w:rPr>
          <w:rFonts w:asciiTheme="majorHAnsi" w:hAnsiTheme="majorHAnsi" w:cstheme="majorHAnsi"/>
          <w:i/>
          <w:iCs/>
          <w:sz w:val="24"/>
          <w:szCs w:val="24"/>
          <w:lang w:val="pl-PL"/>
        </w:rPr>
        <w:t>ych</w:t>
      </w:r>
      <w:r w:rsidR="00580F23" w:rsidRPr="007652E8">
        <w:rPr>
          <w:rFonts w:asciiTheme="majorHAnsi" w:hAnsiTheme="majorHAnsi" w:cstheme="majorHAnsi"/>
          <w:i/>
          <w:iCs/>
          <w:sz w:val="24"/>
          <w:szCs w:val="24"/>
          <w:lang w:val="pl-PL"/>
        </w:rPr>
        <w:t xml:space="preserve"> dotycząc</w:t>
      </w:r>
      <w:r w:rsidR="00A74BC9" w:rsidRPr="007652E8">
        <w:rPr>
          <w:rFonts w:asciiTheme="majorHAnsi" w:hAnsiTheme="majorHAnsi" w:cstheme="majorHAnsi"/>
          <w:i/>
          <w:iCs/>
          <w:sz w:val="24"/>
          <w:szCs w:val="24"/>
          <w:lang w:val="pl-PL"/>
        </w:rPr>
        <w:t>ych</w:t>
      </w:r>
      <w:r w:rsidR="00580F23" w:rsidRPr="007652E8">
        <w:rPr>
          <w:rFonts w:asciiTheme="majorHAnsi" w:hAnsiTheme="majorHAnsi" w:cstheme="majorHAnsi"/>
          <w:i/>
          <w:iCs/>
          <w:sz w:val="24"/>
          <w:szCs w:val="24"/>
          <w:lang w:val="pl-PL"/>
        </w:rPr>
        <w:t xml:space="preserve"> monitorowania postępu rzeczowego realizacji programów na lata 2021-2027</w:t>
      </w:r>
      <w:r w:rsidR="007652E8">
        <w:rPr>
          <w:rStyle w:val="Odwoanieprzypisudolnego"/>
          <w:rFonts w:asciiTheme="majorHAnsi" w:hAnsiTheme="majorHAnsi" w:cstheme="majorHAnsi"/>
          <w:i/>
          <w:iCs/>
          <w:sz w:val="24"/>
          <w:szCs w:val="24"/>
          <w:lang w:val="pl-PL"/>
        </w:rPr>
        <w:footnoteReference w:id="2"/>
      </w:r>
      <w:r w:rsidR="00580F23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7E1538" w:rsidRPr="00A033B5">
        <w:rPr>
          <w:rFonts w:asciiTheme="majorHAnsi" w:hAnsiTheme="majorHAnsi" w:cstheme="majorHAnsi"/>
          <w:sz w:val="24"/>
          <w:szCs w:val="24"/>
          <w:lang w:val="pl-PL"/>
        </w:rPr>
        <w:t>oraz wytycznych</w:t>
      </w:r>
      <w:r w:rsidR="00F33DA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Grantodawcy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, tj. przede wszystkim</w:t>
      </w:r>
      <w:r w:rsidR="00F21ED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aktualnej wersji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5549B9">
        <w:rPr>
          <w:rFonts w:asciiTheme="majorHAnsi" w:hAnsiTheme="majorHAnsi" w:cstheme="majorHAnsi"/>
          <w:sz w:val="24"/>
          <w:szCs w:val="24"/>
          <w:lang w:val="pl-PL"/>
        </w:rPr>
        <w:t>Regulaminu,</w:t>
      </w:r>
      <w:r w:rsidR="00F33DA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5A4E8D" w:rsidRPr="00A033B5">
        <w:rPr>
          <w:rFonts w:asciiTheme="majorHAnsi" w:hAnsiTheme="majorHAnsi" w:cstheme="majorHAnsi"/>
          <w:sz w:val="24"/>
          <w:szCs w:val="24"/>
          <w:lang w:val="pl-PL"/>
        </w:rPr>
        <w:t>opublikowanych</w:t>
      </w:r>
      <w:r w:rsidR="00F33DA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na stronie projektowej: </w:t>
      </w:r>
      <w:hyperlink r:id="rId10" w:history="1">
        <w:r w:rsidR="00F33DAD" w:rsidRPr="00A033B5">
          <w:rPr>
            <w:rStyle w:val="Hipercze"/>
            <w:rFonts w:asciiTheme="majorHAnsi" w:hAnsiTheme="majorHAnsi" w:cstheme="majorHAnsi"/>
            <w:color w:val="auto"/>
            <w:sz w:val="24"/>
            <w:szCs w:val="24"/>
            <w:lang w:val="pl-PL"/>
          </w:rPr>
          <w:t>www.inkubatorwielkichjutra.pl</w:t>
        </w:r>
      </w:hyperlink>
      <w:r w:rsidR="00EE0B6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5549B9">
        <w:rPr>
          <w:rFonts w:asciiTheme="majorHAnsi" w:hAnsiTheme="majorHAnsi" w:cstheme="majorHAnsi"/>
          <w:sz w:val="24"/>
          <w:szCs w:val="24"/>
          <w:lang w:val="pl-PL"/>
        </w:rPr>
        <w:t>jak również</w:t>
      </w:r>
      <w:r w:rsidR="00825010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zapisów</w:t>
      </w:r>
      <w:r w:rsidR="00EE0B6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5A4E8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niniejszej </w:t>
      </w:r>
      <w:r w:rsidR="00825010" w:rsidRPr="00A033B5">
        <w:rPr>
          <w:rFonts w:asciiTheme="majorHAnsi" w:hAnsiTheme="majorHAnsi" w:cstheme="majorHAnsi"/>
          <w:sz w:val="24"/>
          <w:szCs w:val="24"/>
          <w:lang w:val="pl-PL"/>
        </w:rPr>
        <w:t>Umowy</w:t>
      </w:r>
      <w:r w:rsidR="00EE0B66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</w:p>
    <w:p w14:paraId="4B1F1D53" w14:textId="092C9BE5" w:rsidR="00F33DAD" w:rsidRPr="00A033B5" w:rsidRDefault="00AA2EF3" w:rsidP="00CC7568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przekazywania</w:t>
      </w:r>
      <w:r w:rsidR="00A74BC9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164FAD" w:rsidRPr="00A033B5">
        <w:rPr>
          <w:rFonts w:asciiTheme="majorHAnsi" w:hAnsiTheme="majorHAnsi" w:cstheme="majorHAnsi"/>
          <w:sz w:val="24"/>
          <w:szCs w:val="24"/>
          <w:lang w:val="pl-PL"/>
        </w:rPr>
        <w:t>w terminach oraz w formie uzgodnionej z </w:t>
      </w:r>
      <w:r w:rsidR="00327972" w:rsidRPr="00A033B5">
        <w:rPr>
          <w:rFonts w:asciiTheme="majorHAnsi" w:hAnsiTheme="majorHAnsi" w:cstheme="majorHAnsi"/>
          <w:sz w:val="24"/>
          <w:szCs w:val="24"/>
          <w:lang w:val="pl-PL"/>
        </w:rPr>
        <w:t>Grantodawcą</w:t>
      </w:r>
      <w:r w:rsidR="00164FA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 </w:t>
      </w:r>
      <w:r w:rsidR="00D22C83">
        <w:rPr>
          <w:rFonts w:asciiTheme="majorHAnsi" w:hAnsiTheme="majorHAnsi" w:cstheme="majorHAnsi"/>
          <w:sz w:val="24"/>
          <w:szCs w:val="24"/>
          <w:lang w:val="pl-PL"/>
        </w:rPr>
        <w:t>„</w:t>
      </w:r>
      <w:r w:rsidR="00164FAD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Specyfikacji innowacji</w:t>
      </w:r>
      <w:r w:rsidR="005549B9">
        <w:rPr>
          <w:rFonts w:asciiTheme="majorHAnsi" w:hAnsiTheme="majorHAnsi" w:cstheme="majorHAnsi"/>
          <w:iCs/>
          <w:sz w:val="24"/>
          <w:szCs w:val="24"/>
          <w:lang w:val="pl-PL"/>
        </w:rPr>
        <w:t>”</w:t>
      </w:r>
      <w:r w:rsidR="00164FAD" w:rsidRPr="00A033B5">
        <w:rPr>
          <w:rFonts w:asciiTheme="majorHAnsi" w:hAnsiTheme="majorHAnsi" w:cstheme="majorHAnsi"/>
          <w:sz w:val="24"/>
          <w:szCs w:val="24"/>
          <w:lang w:val="pl-PL"/>
        </w:rPr>
        <w:t>, d</w:t>
      </w:r>
      <w:r w:rsidR="00D22D63" w:rsidRPr="00A033B5">
        <w:rPr>
          <w:rFonts w:asciiTheme="majorHAnsi" w:hAnsiTheme="majorHAnsi" w:cstheme="majorHAnsi"/>
          <w:sz w:val="24"/>
          <w:szCs w:val="24"/>
          <w:lang w:val="pl-PL"/>
        </w:rPr>
        <w:t>okumentów potwierdzających osiągnięcie efektów cząstkowych oraz wypracowani</w:t>
      </w:r>
      <w:r w:rsidR="00A74BC9" w:rsidRPr="00A033B5">
        <w:rPr>
          <w:rFonts w:asciiTheme="majorHAnsi" w:hAnsiTheme="majorHAnsi" w:cstheme="majorHAnsi"/>
          <w:sz w:val="24"/>
          <w:szCs w:val="24"/>
          <w:lang w:val="pl-PL"/>
        </w:rPr>
        <w:t>a</w:t>
      </w:r>
      <w:r w:rsidR="00D22D63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5549B9">
        <w:rPr>
          <w:rFonts w:asciiTheme="majorHAnsi" w:hAnsiTheme="majorHAnsi" w:cstheme="majorHAnsi"/>
          <w:sz w:val="24"/>
          <w:szCs w:val="24"/>
          <w:lang w:val="pl-PL"/>
        </w:rPr>
        <w:t>i</w:t>
      </w:r>
      <w:r w:rsidR="00D22D63" w:rsidRPr="00A033B5">
        <w:rPr>
          <w:rFonts w:asciiTheme="majorHAnsi" w:hAnsiTheme="majorHAnsi" w:cstheme="majorHAnsi"/>
          <w:sz w:val="24"/>
          <w:szCs w:val="24"/>
          <w:lang w:val="pl-PL"/>
        </w:rPr>
        <w:t>nnowacji społecznej zgodnie z zapisami §7 Umowy,</w:t>
      </w:r>
      <w:r w:rsidR="00954BE9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jak również </w:t>
      </w:r>
      <w:r w:rsidR="00A74BC9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przekazywania </w:t>
      </w:r>
      <w:r w:rsidR="00954BE9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innych </w:t>
      </w:r>
      <w:r w:rsidR="00894023" w:rsidRPr="00A033B5">
        <w:rPr>
          <w:rFonts w:asciiTheme="majorHAnsi" w:hAnsiTheme="majorHAnsi" w:cstheme="majorHAnsi"/>
          <w:sz w:val="24"/>
          <w:szCs w:val="24"/>
          <w:lang w:val="pl-PL"/>
        </w:rPr>
        <w:t>informacji i dokumentów</w:t>
      </w:r>
      <w:r w:rsidR="00954BE9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związanych z</w:t>
      </w:r>
      <w:r w:rsidR="00825010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 wdrażaniem </w:t>
      </w:r>
      <w:r w:rsidR="00D22C83">
        <w:rPr>
          <w:rFonts w:asciiTheme="majorHAnsi" w:hAnsiTheme="majorHAnsi" w:cstheme="majorHAnsi"/>
          <w:sz w:val="24"/>
          <w:szCs w:val="24"/>
          <w:lang w:val="pl-PL"/>
        </w:rPr>
        <w:t>i</w:t>
      </w:r>
      <w:r w:rsidR="00825010" w:rsidRPr="00A033B5">
        <w:rPr>
          <w:rFonts w:asciiTheme="majorHAnsi" w:hAnsiTheme="majorHAnsi" w:cstheme="majorHAnsi"/>
          <w:sz w:val="24"/>
          <w:szCs w:val="24"/>
          <w:lang w:val="pl-PL"/>
        </w:rPr>
        <w:t>nnowacji społecznej, a niezbędnych do raportowania przebiegu realizacji Projektu przez Grantodawcę do Ministerstwa</w:t>
      </w:r>
      <w:r w:rsidR="003F615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580F23" w:rsidRPr="00A033B5">
        <w:rPr>
          <w:rFonts w:asciiTheme="majorHAnsi" w:hAnsiTheme="majorHAnsi" w:cstheme="majorHAnsi"/>
          <w:sz w:val="24"/>
          <w:szCs w:val="24"/>
          <w:lang w:val="pl-PL"/>
        </w:rPr>
        <w:t>Funduszy i Polityki Regionalnej</w:t>
      </w:r>
      <w:r w:rsidR="00825010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</w:p>
    <w:p w14:paraId="03B4E5E1" w14:textId="6421D481" w:rsidR="00954BE9" w:rsidRPr="00A033B5" w:rsidRDefault="00714235" w:rsidP="00CC7568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aktywnego </w:t>
      </w:r>
      <w:r w:rsidR="00825010" w:rsidRPr="00A033B5">
        <w:rPr>
          <w:rFonts w:asciiTheme="majorHAnsi" w:hAnsiTheme="majorHAnsi" w:cstheme="majorHAnsi"/>
          <w:sz w:val="24"/>
          <w:szCs w:val="24"/>
          <w:lang w:val="pl-PL"/>
        </w:rPr>
        <w:t>uczestnictwa w organizowan</w:t>
      </w:r>
      <w:r w:rsidR="00580F23" w:rsidRPr="00A033B5">
        <w:rPr>
          <w:rFonts w:asciiTheme="majorHAnsi" w:hAnsiTheme="majorHAnsi" w:cstheme="majorHAnsi"/>
          <w:sz w:val="24"/>
          <w:szCs w:val="24"/>
          <w:lang w:val="pl-PL"/>
        </w:rPr>
        <w:t>ych</w:t>
      </w:r>
      <w:r w:rsidR="00825010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przez </w:t>
      </w:r>
      <w:r w:rsidR="00327972" w:rsidRPr="00A033B5">
        <w:rPr>
          <w:rFonts w:asciiTheme="majorHAnsi" w:hAnsiTheme="majorHAnsi" w:cstheme="majorHAnsi"/>
          <w:sz w:val="24"/>
          <w:szCs w:val="24"/>
          <w:lang w:val="pl-PL"/>
        </w:rPr>
        <w:t>Grantodawcę</w:t>
      </w:r>
      <w:r w:rsidR="00580F23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warsztatach</w:t>
      </w:r>
      <w:r w:rsidR="00825010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861595" w:rsidRPr="00A033B5">
        <w:rPr>
          <w:rFonts w:asciiTheme="majorHAnsi" w:hAnsiTheme="majorHAnsi" w:cstheme="majorHAnsi"/>
          <w:sz w:val="24"/>
          <w:szCs w:val="24"/>
          <w:lang w:val="pl-PL"/>
        </w:rPr>
        <w:t>(</w:t>
      </w:r>
      <w:r w:rsidR="00E32D3D" w:rsidRPr="00A033B5">
        <w:rPr>
          <w:rFonts w:asciiTheme="majorHAnsi" w:hAnsiTheme="majorHAnsi" w:cstheme="majorHAnsi"/>
          <w:sz w:val="24"/>
          <w:szCs w:val="24"/>
          <w:lang w:val="pl-PL"/>
        </w:rPr>
        <w:t>wymaga</w:t>
      </w:r>
      <w:r w:rsidR="005549B9">
        <w:rPr>
          <w:rFonts w:asciiTheme="majorHAnsi" w:hAnsiTheme="majorHAnsi" w:cstheme="majorHAnsi"/>
          <w:sz w:val="24"/>
          <w:szCs w:val="24"/>
          <w:lang w:val="pl-PL"/>
        </w:rPr>
        <w:t>na</w:t>
      </w:r>
      <w:r w:rsidR="00E32D3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obecnoś</w:t>
      </w:r>
      <w:r w:rsidR="005549B9">
        <w:rPr>
          <w:rFonts w:asciiTheme="majorHAnsi" w:hAnsiTheme="majorHAnsi" w:cstheme="majorHAnsi"/>
          <w:sz w:val="24"/>
          <w:szCs w:val="24"/>
          <w:lang w:val="pl-PL"/>
        </w:rPr>
        <w:t>ć</w:t>
      </w:r>
      <w:r w:rsidR="00E32D3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5549B9">
        <w:rPr>
          <w:rFonts w:asciiTheme="majorHAnsi" w:hAnsiTheme="majorHAnsi" w:cstheme="majorHAnsi"/>
          <w:sz w:val="24"/>
          <w:szCs w:val="24"/>
          <w:lang w:val="pl-PL"/>
        </w:rPr>
        <w:t>przynajmniej</w:t>
      </w:r>
      <w:r w:rsidR="00BB636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FA195B" w:rsidRPr="00A033B5">
        <w:rPr>
          <w:rFonts w:asciiTheme="majorHAnsi" w:hAnsiTheme="majorHAnsi" w:cstheme="majorHAnsi"/>
          <w:sz w:val="24"/>
          <w:szCs w:val="24"/>
          <w:lang w:val="pl-PL"/>
        </w:rPr>
        <w:t>jednego</w:t>
      </w:r>
      <w:r w:rsidR="00BB636E" w:rsidRPr="00A033B5">
        <w:rPr>
          <w:rFonts w:asciiTheme="majorHAnsi" w:hAnsiTheme="majorHAnsi" w:cstheme="majorHAnsi"/>
          <w:sz w:val="24"/>
          <w:szCs w:val="24"/>
          <w:lang w:val="pl-PL"/>
        </w:rPr>
        <w:t> </w:t>
      </w:r>
      <w:r w:rsidR="00861595" w:rsidRPr="00A033B5">
        <w:rPr>
          <w:rFonts w:asciiTheme="majorHAnsi" w:hAnsiTheme="majorHAnsi" w:cstheme="majorHAnsi"/>
          <w:sz w:val="24"/>
          <w:szCs w:val="24"/>
          <w:lang w:val="pl-PL"/>
        </w:rPr>
        <w:t>przedstawiciel</w:t>
      </w:r>
      <w:r w:rsidR="00E32D3D" w:rsidRPr="00A033B5">
        <w:rPr>
          <w:rFonts w:asciiTheme="majorHAnsi" w:hAnsiTheme="majorHAnsi" w:cstheme="majorHAnsi"/>
          <w:sz w:val="24"/>
          <w:szCs w:val="24"/>
          <w:lang w:val="pl-PL"/>
        </w:rPr>
        <w:t>a</w:t>
      </w:r>
      <w:r w:rsidR="00861595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FA195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ze strony </w:t>
      </w:r>
      <w:r w:rsidR="00861595" w:rsidRPr="00A033B5">
        <w:rPr>
          <w:rFonts w:asciiTheme="majorHAnsi" w:hAnsiTheme="majorHAnsi" w:cstheme="majorHAnsi"/>
          <w:sz w:val="24"/>
          <w:szCs w:val="24"/>
          <w:lang w:val="pl-PL"/>
        </w:rPr>
        <w:t>Grantobiorcy), a </w:t>
      </w:r>
      <w:r w:rsidR="006D46E2" w:rsidRPr="00A033B5">
        <w:rPr>
          <w:rFonts w:asciiTheme="majorHAnsi" w:hAnsiTheme="majorHAnsi" w:cstheme="majorHAnsi"/>
          <w:sz w:val="24"/>
          <w:szCs w:val="24"/>
          <w:lang w:val="pl-PL"/>
        </w:rPr>
        <w:t>brak możliwości wzięcia udziału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 wydarzeniu</w:t>
      </w:r>
      <w:r w:rsidR="006D46E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powinien być </w:t>
      </w:r>
      <w:r w:rsidR="00894023" w:rsidRPr="00A033B5">
        <w:rPr>
          <w:rFonts w:asciiTheme="majorHAnsi" w:hAnsiTheme="majorHAnsi" w:cstheme="majorHAnsi"/>
          <w:sz w:val="24"/>
          <w:szCs w:val="24"/>
          <w:lang w:val="pl-PL"/>
        </w:rPr>
        <w:t>pisemnie</w:t>
      </w:r>
      <w:r w:rsidR="005549B9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15073F" w:rsidRPr="00A033B5">
        <w:rPr>
          <w:rFonts w:asciiTheme="majorHAnsi" w:hAnsiTheme="majorHAnsi" w:cstheme="majorHAnsi"/>
          <w:sz w:val="24"/>
          <w:szCs w:val="24"/>
          <w:lang w:val="pl-PL"/>
        </w:rPr>
        <w:t>usprawiedliwiony</w:t>
      </w:r>
      <w:r w:rsidR="00894023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przez Grantobiorcę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</w:t>
      </w:r>
      <w:r w:rsidR="006D46E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 </w:t>
      </w:r>
      <w:r w:rsidR="00825010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</w:p>
    <w:p w14:paraId="4DE38B5B" w14:textId="0381117D" w:rsidR="00714235" w:rsidRPr="00A033B5" w:rsidRDefault="002B4C3F" w:rsidP="00CC7568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wskazania osób uczestniczących (min. 5 osób</w:t>
      </w:r>
      <w:r w:rsidR="00FA195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: </w:t>
      </w:r>
      <w:r w:rsidR="006D0B19">
        <w:rPr>
          <w:rFonts w:asciiTheme="majorHAnsi" w:hAnsiTheme="majorHAnsi" w:cstheme="majorHAnsi"/>
          <w:sz w:val="24"/>
          <w:szCs w:val="24"/>
          <w:lang w:val="pl-PL"/>
        </w:rPr>
        <w:t>odbiorców/</w:t>
      </w:r>
      <w:r w:rsidR="00FA195B" w:rsidRPr="00A033B5">
        <w:rPr>
          <w:rFonts w:asciiTheme="majorHAnsi" w:hAnsiTheme="majorHAnsi" w:cstheme="majorHAnsi"/>
          <w:sz w:val="24"/>
          <w:szCs w:val="24"/>
          <w:lang w:val="pl-PL"/>
        </w:rPr>
        <w:t>użytkowników innowacji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) oraz </w:t>
      </w:r>
      <w:r w:rsidR="00714235" w:rsidRPr="00A033B5">
        <w:rPr>
          <w:rFonts w:asciiTheme="majorHAnsi" w:hAnsiTheme="majorHAnsi" w:cstheme="majorHAnsi"/>
          <w:sz w:val="24"/>
          <w:szCs w:val="24"/>
          <w:lang w:val="pl-PL"/>
        </w:rPr>
        <w:t>aktywnego uczestnictwa</w:t>
      </w:r>
      <w:r w:rsidR="004C7D8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4E43C7" w:rsidRPr="00A033B5">
        <w:rPr>
          <w:rFonts w:asciiTheme="majorHAnsi" w:hAnsiTheme="majorHAnsi" w:cstheme="majorHAnsi"/>
          <w:sz w:val="24"/>
          <w:szCs w:val="24"/>
          <w:lang w:val="pl-PL"/>
        </w:rPr>
        <w:t>(wskazanych osób uczestniczących</w:t>
      </w:r>
      <w:r w:rsidR="00796086" w:rsidRPr="00A033B5">
        <w:rPr>
          <w:rFonts w:asciiTheme="majorHAnsi" w:hAnsiTheme="majorHAnsi" w:cstheme="majorHAnsi"/>
          <w:sz w:val="24"/>
          <w:szCs w:val="24"/>
          <w:lang w:val="pl-PL"/>
        </w:rPr>
        <w:t>, w tym Grantobiorcy</w:t>
      </w:r>
      <w:r w:rsidR="004E43C7" w:rsidRPr="00A033B5">
        <w:rPr>
          <w:rFonts w:asciiTheme="majorHAnsi" w:hAnsiTheme="majorHAnsi" w:cstheme="majorHAnsi"/>
          <w:sz w:val="24"/>
          <w:szCs w:val="24"/>
          <w:lang w:val="pl-PL"/>
        </w:rPr>
        <w:t>)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FA195B" w:rsidRPr="00A033B5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w warsztatach</w:t>
      </w:r>
      <w:r w:rsidR="00580F23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w </w:t>
      </w:r>
      <w:r w:rsidR="00714235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trakcie przygotowania do wdrażania </w:t>
      </w:r>
      <w:r w:rsidR="00D22C83">
        <w:rPr>
          <w:rFonts w:asciiTheme="majorHAnsi" w:hAnsiTheme="majorHAnsi" w:cstheme="majorHAnsi"/>
          <w:sz w:val="24"/>
          <w:szCs w:val="24"/>
          <w:lang w:val="pl-PL"/>
        </w:rPr>
        <w:t>i</w:t>
      </w:r>
      <w:r w:rsidR="00714235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nnowacji społecznej </w:t>
      </w:r>
      <w:r w:rsidR="00FA195B" w:rsidRPr="00A033B5">
        <w:rPr>
          <w:rFonts w:asciiTheme="majorHAnsi" w:hAnsiTheme="majorHAnsi" w:cstheme="majorHAnsi"/>
          <w:sz w:val="24"/>
          <w:szCs w:val="24"/>
          <w:lang w:val="pl-PL"/>
        </w:rPr>
        <w:br/>
      </w:r>
      <w:r w:rsidR="00714235" w:rsidRPr="00A033B5">
        <w:rPr>
          <w:rFonts w:asciiTheme="majorHAnsi" w:hAnsiTheme="majorHAnsi" w:cstheme="majorHAnsi"/>
          <w:sz w:val="24"/>
          <w:szCs w:val="24"/>
          <w:lang w:val="pl-PL"/>
        </w:rPr>
        <w:t>w wybranym środowisku</w:t>
      </w:r>
      <w:r w:rsidR="00FF35D8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="00714235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organizowanych przez podmiot wskazany przez</w:t>
      </w:r>
      <w:r w:rsidR="00F0574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327972" w:rsidRPr="00A033B5">
        <w:rPr>
          <w:rFonts w:asciiTheme="majorHAnsi" w:hAnsiTheme="majorHAnsi" w:cstheme="majorHAnsi"/>
          <w:sz w:val="24"/>
          <w:szCs w:val="24"/>
          <w:lang w:val="pl-PL"/>
        </w:rPr>
        <w:t>Grantodawcę</w:t>
      </w:r>
      <w:r w:rsidR="00714235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 </w:t>
      </w:r>
    </w:p>
    <w:p w14:paraId="2D65F8C1" w14:textId="5C0992C4" w:rsidR="00714235" w:rsidRPr="00A033B5" w:rsidRDefault="001E2BE7" w:rsidP="00CC7568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budowania sieci kontaktów z potencjalnymi użytkownikami</w:t>
      </w:r>
      <w:r w:rsidR="004C1B0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oraz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potencjalnymi inwestorami</w:t>
      </w:r>
      <w:r w:rsidR="006B4BE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na każdym etapie wdrażania </w:t>
      </w:r>
      <w:r w:rsidR="005549B9">
        <w:rPr>
          <w:rFonts w:asciiTheme="majorHAnsi" w:hAnsiTheme="majorHAnsi" w:cstheme="majorHAnsi"/>
          <w:sz w:val="24"/>
          <w:szCs w:val="24"/>
          <w:lang w:val="pl-PL"/>
        </w:rPr>
        <w:t>i</w:t>
      </w:r>
      <w:r w:rsidR="006B4BE6" w:rsidRPr="00A033B5">
        <w:rPr>
          <w:rFonts w:asciiTheme="majorHAnsi" w:hAnsiTheme="majorHAnsi" w:cstheme="majorHAnsi"/>
          <w:sz w:val="24"/>
          <w:szCs w:val="24"/>
          <w:lang w:val="pl-PL"/>
        </w:rPr>
        <w:t>nnowacji społecznej</w:t>
      </w:r>
      <w:r w:rsidR="00861595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celem zebrania opinii, uwag, ocen, recenzji </w:t>
      </w:r>
      <w:r w:rsidR="004C1B0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dotyczących wdrażanej </w:t>
      </w:r>
      <w:r w:rsidR="005549B9">
        <w:rPr>
          <w:rFonts w:asciiTheme="majorHAnsi" w:hAnsiTheme="majorHAnsi" w:cstheme="majorHAnsi"/>
          <w:sz w:val="24"/>
          <w:szCs w:val="24"/>
          <w:lang w:val="pl-PL"/>
        </w:rPr>
        <w:t>i</w:t>
      </w:r>
      <w:r w:rsidR="004C1B0E" w:rsidRPr="00A033B5">
        <w:rPr>
          <w:rFonts w:asciiTheme="majorHAnsi" w:hAnsiTheme="majorHAnsi" w:cstheme="majorHAnsi"/>
          <w:sz w:val="24"/>
          <w:szCs w:val="24"/>
          <w:lang w:val="pl-PL"/>
        </w:rPr>
        <w:t>nnowacji</w:t>
      </w:r>
      <w:r w:rsidR="00861595" w:rsidRPr="00A033B5">
        <w:rPr>
          <w:rFonts w:asciiTheme="majorHAnsi" w:hAnsiTheme="majorHAnsi" w:cstheme="majorHAnsi"/>
          <w:sz w:val="24"/>
          <w:szCs w:val="24"/>
          <w:lang w:val="pl-PL"/>
        </w:rPr>
        <w:t>, w tym organizacja spotkań</w:t>
      </w:r>
      <w:r w:rsidR="00E726E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przy wsparciu Grantodawcy,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</w:p>
    <w:p w14:paraId="3C04BDA9" w14:textId="45801E93" w:rsidR="0017709F" w:rsidRPr="00A033B5" w:rsidRDefault="0017709F" w:rsidP="00CC7568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udziału we wsparciu zaplanowanym w ramach Projektu na poszczególnych etapach wdrażania </w:t>
      </w:r>
      <w:r w:rsidR="00DD3B32">
        <w:rPr>
          <w:rFonts w:asciiTheme="majorHAnsi" w:hAnsiTheme="majorHAnsi" w:cstheme="majorHAnsi"/>
          <w:sz w:val="24"/>
          <w:szCs w:val="24"/>
          <w:lang w:val="pl-PL"/>
        </w:rPr>
        <w:t>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nnowacji społecznej,</w:t>
      </w:r>
      <w:r w:rsidR="009810D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39608D" w:rsidRPr="00A033B5">
        <w:rPr>
          <w:rFonts w:asciiTheme="majorHAnsi" w:hAnsiTheme="majorHAnsi" w:cstheme="majorHAnsi"/>
          <w:sz w:val="24"/>
          <w:szCs w:val="24"/>
          <w:lang w:val="pl-PL"/>
        </w:rPr>
        <w:t>tj. w</w:t>
      </w:r>
      <w:r w:rsidR="00FB3404" w:rsidRPr="00A033B5">
        <w:rPr>
          <w:rFonts w:asciiTheme="majorHAnsi" w:hAnsiTheme="majorHAnsi" w:cstheme="majorHAnsi"/>
          <w:sz w:val="24"/>
          <w:szCs w:val="24"/>
          <w:lang w:val="pl-PL"/>
        </w:rPr>
        <w:t>sparciu merytorycznym przy realizacji przedsięwzięć, coachingu (mentoringu)</w:t>
      </w:r>
      <w:r w:rsidR="004C1B0E" w:rsidRPr="00A033B5">
        <w:rPr>
          <w:rFonts w:asciiTheme="majorHAnsi" w:hAnsiTheme="majorHAnsi" w:cstheme="majorHAnsi"/>
          <w:sz w:val="24"/>
          <w:szCs w:val="24"/>
          <w:lang w:val="pl-PL"/>
        </w:rPr>
        <w:t>, dora</w:t>
      </w:r>
      <w:r w:rsidR="00F33DA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dztwie specjalistycznym oraz </w:t>
      </w:r>
      <w:r w:rsidR="00F33DAD" w:rsidRPr="00A033B5">
        <w:rPr>
          <w:rFonts w:asciiTheme="majorHAnsi" w:hAnsiTheme="majorHAnsi" w:cstheme="majorHAnsi"/>
          <w:sz w:val="24"/>
          <w:szCs w:val="24"/>
          <w:lang w:val="pl-PL"/>
        </w:rPr>
        <w:lastRenderedPageBreak/>
        <w:t>potwierdzania liczby godzin otrzymanego ws</w:t>
      </w:r>
      <w:r w:rsidR="005975C7" w:rsidRPr="00A033B5">
        <w:rPr>
          <w:rFonts w:asciiTheme="majorHAnsi" w:hAnsiTheme="majorHAnsi" w:cstheme="majorHAnsi"/>
          <w:sz w:val="24"/>
          <w:szCs w:val="24"/>
          <w:lang w:val="pl-PL"/>
        </w:rPr>
        <w:t>parcia podpisem na</w:t>
      </w:r>
      <w:r w:rsidR="00F33DA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przedstawianych przez personel Projektu dokumentach,</w:t>
      </w:r>
    </w:p>
    <w:p w14:paraId="1CECC30E" w14:textId="77777777" w:rsidR="0017709F" w:rsidRPr="00A033B5" w:rsidRDefault="001C70FB" w:rsidP="00CC7568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wypełnienia kwestionariusza ankiety ewaluacyjnej przedstawianej przez personel Projektu przed rozpoczęciem pierwszego oraz po zakończeniu ostatniego etapu wdrażania Innowacji społecznej,</w:t>
      </w:r>
    </w:p>
    <w:p w14:paraId="4203AE94" w14:textId="77777777" w:rsidR="00AA2EF3" w:rsidRPr="00A033B5" w:rsidRDefault="00AA2EF3" w:rsidP="00CC7568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poddania się monitoringowi i kontroli na zasadach określonych w §11 Umowy</w:t>
      </w:r>
      <w:r w:rsidR="00503058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oraz </w:t>
      </w:r>
      <w:r w:rsidR="00C9790F" w:rsidRPr="00A033B5">
        <w:rPr>
          <w:rFonts w:asciiTheme="majorHAnsi" w:hAnsiTheme="majorHAnsi" w:cstheme="majorHAnsi"/>
          <w:sz w:val="24"/>
          <w:szCs w:val="24"/>
          <w:lang w:val="pl-PL"/>
        </w:rPr>
        <w:t>podjęcia odpowiednich działań zmierzających do usunięcia nieprawidłowości, w tym do wykonania zaleceń lub wykorzystania rekomendacji,</w:t>
      </w:r>
    </w:p>
    <w:p w14:paraId="224D29FA" w14:textId="77777777" w:rsidR="00E846F9" w:rsidRPr="00A033B5" w:rsidRDefault="000A2B67" w:rsidP="00CC7568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poddania</w:t>
      </w:r>
      <w:r w:rsidR="001B05B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się ewaluacji zewnęt</w:t>
      </w:r>
      <w:r w:rsidR="00366B84" w:rsidRPr="00A033B5">
        <w:rPr>
          <w:rFonts w:asciiTheme="majorHAnsi" w:hAnsiTheme="majorHAnsi" w:cstheme="majorHAnsi"/>
          <w:sz w:val="24"/>
          <w:szCs w:val="24"/>
          <w:lang w:val="pl-PL"/>
        </w:rPr>
        <w:t>rznej po zakończeniu wdrażania</w:t>
      </w:r>
      <w:r w:rsidR="00E846F9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Innowacji społecznej przeprowadzanej przez podmiot wskazany przez</w:t>
      </w:r>
      <w:r w:rsidR="004B6AE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327972" w:rsidRPr="00A033B5">
        <w:rPr>
          <w:rFonts w:asciiTheme="majorHAnsi" w:hAnsiTheme="majorHAnsi" w:cstheme="majorHAnsi"/>
          <w:sz w:val="24"/>
          <w:szCs w:val="24"/>
          <w:lang w:val="pl-PL"/>
        </w:rPr>
        <w:t>Grantodawcę</w:t>
      </w:r>
      <w:r w:rsidR="00E846F9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</w:p>
    <w:p w14:paraId="055016DE" w14:textId="33F94460" w:rsidR="001B05B6" w:rsidRPr="00A033B5" w:rsidRDefault="00572B33" w:rsidP="00CC7568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współ</w:t>
      </w:r>
      <w:r w:rsidR="00490979" w:rsidRPr="00A033B5">
        <w:rPr>
          <w:rFonts w:asciiTheme="majorHAnsi" w:hAnsiTheme="majorHAnsi" w:cstheme="majorHAnsi"/>
          <w:sz w:val="24"/>
          <w:szCs w:val="24"/>
          <w:lang w:val="pl-PL"/>
        </w:rPr>
        <w:t>udziału w opracowaniu ostatecznej wersji produkt</w:t>
      </w:r>
      <w:r w:rsidR="00580F23" w:rsidRPr="00A033B5">
        <w:rPr>
          <w:rFonts w:asciiTheme="majorHAnsi" w:hAnsiTheme="majorHAnsi" w:cstheme="majorHAnsi"/>
          <w:sz w:val="24"/>
          <w:szCs w:val="24"/>
          <w:lang w:val="pl-PL"/>
        </w:rPr>
        <w:t>ów finalnych</w:t>
      </w:r>
      <w:r w:rsidR="00490979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w sytuacji wyboru Innowacji społecznej do wdrożenia na szeroką skalę, </w:t>
      </w:r>
      <w:r w:rsidR="001B05B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</w:p>
    <w:p w14:paraId="6C89FB38" w14:textId="2F60D620" w:rsidR="00320611" w:rsidRPr="00A033B5" w:rsidRDefault="00572B33" w:rsidP="00CC7568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wsparcia procesu upowszechnienia</w:t>
      </w:r>
      <w:r w:rsidR="005975C7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oraz podjęcia</w:t>
      </w:r>
      <w:r w:rsidR="00DE2F3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działań w zakresie w</w:t>
      </w:r>
      <w:r w:rsidR="005975C7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łączenia </w:t>
      </w:r>
      <w:r w:rsidR="00DE2F3F" w:rsidRPr="00A033B5">
        <w:rPr>
          <w:rFonts w:asciiTheme="majorHAnsi" w:hAnsiTheme="majorHAnsi" w:cstheme="majorHAnsi"/>
          <w:sz w:val="24"/>
          <w:szCs w:val="24"/>
          <w:lang w:val="pl-PL"/>
        </w:rPr>
        <w:t>do polit</w:t>
      </w:r>
      <w:r w:rsidR="00225A2E" w:rsidRPr="00A033B5">
        <w:rPr>
          <w:rFonts w:asciiTheme="majorHAnsi" w:hAnsiTheme="majorHAnsi" w:cstheme="majorHAnsi"/>
          <w:sz w:val="24"/>
          <w:szCs w:val="24"/>
          <w:lang w:val="pl-PL"/>
        </w:rPr>
        <w:t>y</w:t>
      </w:r>
      <w:r w:rsidR="00DE2F3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ki i praktyki, w sytuacji wyboru </w:t>
      </w:r>
      <w:r w:rsidR="00DD3B32">
        <w:rPr>
          <w:rFonts w:asciiTheme="majorHAnsi" w:hAnsiTheme="majorHAnsi" w:cstheme="majorHAnsi"/>
          <w:sz w:val="24"/>
          <w:szCs w:val="24"/>
          <w:lang w:val="pl-PL"/>
        </w:rPr>
        <w:t>i</w:t>
      </w:r>
      <w:r w:rsidR="00DE2F3F" w:rsidRPr="00A033B5">
        <w:rPr>
          <w:rFonts w:asciiTheme="majorHAnsi" w:hAnsiTheme="majorHAnsi" w:cstheme="majorHAnsi"/>
          <w:sz w:val="24"/>
          <w:szCs w:val="24"/>
          <w:lang w:val="pl-PL"/>
        </w:rPr>
        <w:t>nnowacji społecznej do wdrożenia na szeroką skalę,</w:t>
      </w:r>
    </w:p>
    <w:p w14:paraId="04777282" w14:textId="1C4BC7C3" w:rsidR="00AB2C35" w:rsidRPr="00A033B5" w:rsidRDefault="00AB2C35" w:rsidP="00CC7568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podani</w:t>
      </w:r>
      <w:r w:rsidR="004C1B0E" w:rsidRPr="00A033B5">
        <w:rPr>
          <w:rFonts w:asciiTheme="majorHAnsi" w:hAnsiTheme="majorHAnsi" w:cstheme="majorHAnsi"/>
          <w:sz w:val="24"/>
          <w:szCs w:val="24"/>
          <w:lang w:val="pl-PL"/>
        </w:rPr>
        <w:t>a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zgodnie z prawem danych osobowych osób lub danych podmiotów </w:t>
      </w:r>
      <w:r w:rsidR="00EF172F">
        <w:rPr>
          <w:rFonts w:asciiTheme="majorHAnsi" w:hAnsiTheme="majorHAnsi" w:cstheme="majorHAnsi"/>
          <w:sz w:val="24"/>
          <w:szCs w:val="24"/>
          <w:lang w:val="pl-PL"/>
        </w:rPr>
        <w:t xml:space="preserve">wskazanych w niniejszej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umowie</w:t>
      </w:r>
      <w:r w:rsidR="00EF172F">
        <w:rPr>
          <w:rFonts w:asciiTheme="majorHAnsi" w:hAnsiTheme="majorHAnsi" w:cstheme="majorHAnsi"/>
          <w:sz w:val="24"/>
          <w:szCs w:val="24"/>
          <w:lang w:val="pl-PL"/>
        </w:rPr>
        <w:t xml:space="preserve"> jako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Grantobiorc</w:t>
      </w:r>
      <w:r w:rsidR="00EF172F">
        <w:rPr>
          <w:rFonts w:asciiTheme="majorHAnsi" w:hAnsiTheme="majorHAnsi" w:cstheme="majorHAnsi"/>
          <w:sz w:val="24"/>
          <w:szCs w:val="24"/>
          <w:lang w:val="pl-PL"/>
        </w:rPr>
        <w:t>a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, na wzorach formularzy przystąpienia do Projektu, jak również oświadczeń Grantobiorcy, udostępnionych przez Grantodawcę po podpisaniu Umowy na adres e-mail wskazany w §16 </w:t>
      </w:r>
      <w:r w:rsidR="00D22C83">
        <w:rPr>
          <w:rFonts w:asciiTheme="majorHAnsi" w:hAnsiTheme="majorHAnsi" w:cstheme="majorHAnsi"/>
          <w:sz w:val="24"/>
          <w:szCs w:val="24"/>
          <w:lang w:val="pl-PL"/>
        </w:rPr>
        <w:t>ust.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 1 lit. b</w:t>
      </w:r>
      <w:r w:rsidR="00FA195B" w:rsidRPr="00A033B5">
        <w:rPr>
          <w:rFonts w:asciiTheme="majorHAnsi" w:hAnsiTheme="majorHAnsi" w:cstheme="majorHAnsi"/>
          <w:sz w:val="24"/>
          <w:szCs w:val="24"/>
          <w:lang w:val="pl-PL"/>
        </w:rPr>
        <w:t>)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Umowy, a następnie przekazywania ich do Grantodawcy</w:t>
      </w:r>
      <w:r w:rsidR="004C1B0E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</w:p>
    <w:p w14:paraId="75708CB6" w14:textId="62951AF5" w:rsidR="00FE57DF" w:rsidRPr="00A033B5" w:rsidRDefault="00AA2EF3" w:rsidP="00CC7568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pozyskiwania</w:t>
      </w:r>
      <w:r w:rsidR="00225A2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</w:t>
      </w:r>
      <w:bookmarkStart w:id="2" w:name="_Hlk49239570"/>
      <w:r w:rsidR="00225A2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zgodnie z prawem i warunkami </w:t>
      </w:r>
      <w:r w:rsidR="00E319C5" w:rsidRPr="00A033B5">
        <w:rPr>
          <w:rFonts w:asciiTheme="majorHAnsi" w:hAnsiTheme="majorHAnsi" w:cstheme="majorHAnsi"/>
          <w:sz w:val="24"/>
          <w:szCs w:val="24"/>
          <w:lang w:val="pl-PL"/>
        </w:rPr>
        <w:t>wskazanymi w §9</w:t>
      </w:r>
      <w:r w:rsidR="00FE57D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Umowy</w:t>
      </w:r>
      <w:r w:rsidR="00225A2E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D049EA">
        <w:rPr>
          <w:rFonts w:asciiTheme="majorHAnsi" w:hAnsiTheme="majorHAnsi" w:cstheme="majorHAnsi"/>
          <w:sz w:val="24"/>
          <w:szCs w:val="24"/>
          <w:lang w:val="pl-PL"/>
        </w:rPr>
        <w:t xml:space="preserve">oświadczeń oraz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danych</w:t>
      </w:r>
      <w:r w:rsidR="005C2867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osobowych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osób lub </w:t>
      </w:r>
      <w:r w:rsidR="00D85C20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danych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podmiotów uczestniczących w etapie testowania </w:t>
      </w:r>
      <w:bookmarkStart w:id="3" w:name="_Hlk49240083"/>
      <w:r w:rsidRPr="00A033B5">
        <w:rPr>
          <w:rFonts w:asciiTheme="majorHAnsi" w:hAnsiTheme="majorHAnsi" w:cstheme="majorHAnsi"/>
          <w:sz w:val="24"/>
          <w:szCs w:val="24"/>
          <w:lang w:val="pl-PL"/>
        </w:rPr>
        <w:t>na</w:t>
      </w:r>
      <w:r w:rsidR="00EE0B6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wz</w:t>
      </w:r>
      <w:r w:rsidR="00164FAD" w:rsidRPr="00A033B5">
        <w:rPr>
          <w:rFonts w:asciiTheme="majorHAnsi" w:hAnsiTheme="majorHAnsi" w:cstheme="majorHAnsi"/>
          <w:sz w:val="24"/>
          <w:szCs w:val="24"/>
          <w:lang w:val="pl-PL"/>
        </w:rPr>
        <w:t>o</w:t>
      </w:r>
      <w:r w:rsidR="00EE0B66" w:rsidRPr="00A033B5">
        <w:rPr>
          <w:rFonts w:asciiTheme="majorHAnsi" w:hAnsiTheme="majorHAnsi" w:cstheme="majorHAnsi"/>
          <w:sz w:val="24"/>
          <w:szCs w:val="24"/>
          <w:lang w:val="pl-PL"/>
        </w:rPr>
        <w:t>rach</w:t>
      </w:r>
      <w:r w:rsidR="005C2867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formularzy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5C2867" w:rsidRPr="00A033B5">
        <w:rPr>
          <w:rFonts w:asciiTheme="majorHAnsi" w:hAnsiTheme="majorHAnsi" w:cstheme="majorHAnsi"/>
          <w:sz w:val="24"/>
          <w:szCs w:val="24"/>
          <w:lang w:val="pl-PL"/>
        </w:rPr>
        <w:t>udostępnionych przez Grantodawcę, a następnie</w:t>
      </w:r>
      <w:r w:rsidR="001B2A88">
        <w:rPr>
          <w:rFonts w:asciiTheme="majorHAnsi" w:hAnsiTheme="majorHAnsi" w:cstheme="majorHAnsi"/>
          <w:sz w:val="24"/>
          <w:szCs w:val="24"/>
          <w:lang w:val="pl-PL"/>
        </w:rPr>
        <w:t xml:space="preserve"> po ich uzupełnieniu odsyłania ich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1B2A88">
        <w:rPr>
          <w:rFonts w:asciiTheme="majorHAnsi" w:hAnsiTheme="majorHAnsi" w:cstheme="majorHAnsi"/>
          <w:sz w:val="24"/>
          <w:szCs w:val="24"/>
          <w:lang w:val="pl-PL"/>
        </w:rPr>
        <w:t xml:space="preserve">na adres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Grantodawcy</w:t>
      </w:r>
      <w:r w:rsidR="004C1B0E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="00D85C20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bookmarkEnd w:id="3"/>
    </w:p>
    <w:p w14:paraId="79D317C0" w14:textId="3C95AD50" w:rsidR="00695DEB" w:rsidRPr="00A033B5" w:rsidRDefault="00710621" w:rsidP="00CC7568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bookmarkStart w:id="4" w:name="_Hlk48650716"/>
      <w:r w:rsidRPr="00A033B5">
        <w:rPr>
          <w:rFonts w:asciiTheme="majorHAnsi" w:hAnsiTheme="majorHAnsi" w:cstheme="majorHAnsi"/>
          <w:sz w:val="24"/>
          <w:szCs w:val="24"/>
          <w:lang w:val="pl-PL"/>
        </w:rPr>
        <w:t>dostarczenia formularzy zgłoszeniowych</w:t>
      </w:r>
      <w:r w:rsidR="00FE57D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695DE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osób fizycznych lub podmiotów </w:t>
      </w:r>
      <w:bookmarkEnd w:id="2"/>
      <w:r w:rsidR="00695DEB" w:rsidRPr="00A033B5">
        <w:rPr>
          <w:rFonts w:asciiTheme="majorHAnsi" w:hAnsiTheme="majorHAnsi" w:cstheme="majorHAnsi"/>
          <w:sz w:val="24"/>
          <w:szCs w:val="24"/>
          <w:lang w:val="pl-PL"/>
        </w:rPr>
        <w:t>uczestniczących w testowaniu rozwiązań, które będą uznawane za Uczestników P</w:t>
      </w:r>
      <w:r w:rsidR="00FE57DF" w:rsidRPr="00A033B5">
        <w:rPr>
          <w:rFonts w:asciiTheme="majorHAnsi" w:hAnsiTheme="majorHAnsi" w:cstheme="majorHAnsi"/>
          <w:sz w:val="24"/>
          <w:szCs w:val="24"/>
          <w:lang w:val="pl-PL"/>
        </w:rPr>
        <w:t>rojektu</w:t>
      </w:r>
      <w:r w:rsidR="00695DEB" w:rsidRPr="00A033B5">
        <w:rPr>
          <w:rFonts w:asciiTheme="majorHAnsi" w:hAnsiTheme="majorHAnsi" w:cstheme="majorHAnsi"/>
          <w:sz w:val="24"/>
          <w:szCs w:val="24"/>
          <w:lang w:val="pl-PL"/>
        </w:rPr>
        <w:t>.</w:t>
      </w:r>
      <w:r w:rsidR="00FE57D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Przez Uczestnika Projektu uważa się osobę fizyczną lub podmiot</w:t>
      </w:r>
      <w:r w:rsidR="004C1B0E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="00FE57D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985AFB" w:rsidRPr="00A033B5">
        <w:rPr>
          <w:rFonts w:asciiTheme="majorHAnsi" w:hAnsiTheme="majorHAnsi" w:cstheme="majorHAnsi"/>
          <w:sz w:val="24"/>
          <w:szCs w:val="24"/>
          <w:lang w:val="pl-PL"/>
        </w:rPr>
        <w:t>które uzyskują bezpośrednią korzyść z udziału w Projekcie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AF4B68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(przez bezpośrednią korzyść rozumie się między innymi np. </w:t>
      </w:r>
      <w:r w:rsidR="004C1B0E" w:rsidRPr="00A033B5">
        <w:rPr>
          <w:rFonts w:asciiTheme="majorHAnsi" w:hAnsiTheme="majorHAnsi" w:cstheme="majorHAnsi"/>
          <w:sz w:val="24"/>
          <w:szCs w:val="24"/>
          <w:lang w:val="pl-PL"/>
        </w:rPr>
        <w:t>p</w:t>
      </w:r>
      <w:r w:rsidR="00AF4B68" w:rsidRPr="00A033B5">
        <w:rPr>
          <w:rFonts w:asciiTheme="majorHAnsi" w:hAnsiTheme="majorHAnsi" w:cstheme="majorHAnsi"/>
          <w:sz w:val="24"/>
          <w:szCs w:val="24"/>
          <w:lang w:val="pl-PL"/>
        </w:rPr>
        <w:t>olepszenie statusu na rynku pracy, podniesienie kompetencji lub kwalifikacji)</w:t>
      </w:r>
      <w:r w:rsidR="004C1B0E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="00985AF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FE57D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695DE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</w:p>
    <w:bookmarkEnd w:id="4"/>
    <w:p w14:paraId="57EF7A10" w14:textId="521AD310" w:rsidR="00710621" w:rsidRPr="00A033B5" w:rsidRDefault="000A2B67" w:rsidP="00710621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lastRenderedPageBreak/>
        <w:t>przeniesienia</w:t>
      </w:r>
      <w:r w:rsidR="00F71186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na zasadach określonych w §8 Umowy</w:t>
      </w:r>
      <w:r w:rsidR="00F71186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F71186" w:rsidRPr="00A033B5">
        <w:rPr>
          <w:rFonts w:asciiTheme="majorHAnsi" w:hAnsiTheme="majorHAnsi" w:cstheme="majorHAnsi"/>
          <w:sz w:val="24"/>
          <w:szCs w:val="24"/>
          <w:lang w:val="pl-PL"/>
        </w:rPr>
        <w:t>autorskich praw majątkowych, łącznie z wyłącznym prawem do udzielania zezwoleń na wykonywanie zależnego prawa autorskiego do utworów</w:t>
      </w:r>
      <w:r w:rsidR="00191B49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– w rozumieniu ustawy o prawie autorskim i prawach pokrewnych –</w:t>
      </w:r>
      <w:r w:rsidR="00F7118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191B49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ustalonych </w:t>
      </w:r>
      <w:r w:rsidR="00F0574E" w:rsidRPr="00A033B5">
        <w:rPr>
          <w:rFonts w:asciiTheme="majorHAnsi" w:hAnsiTheme="majorHAnsi" w:cstheme="majorHAnsi"/>
          <w:sz w:val="24"/>
          <w:szCs w:val="24"/>
          <w:lang w:val="pl-PL"/>
        </w:rPr>
        <w:t>w </w:t>
      </w:r>
      <w:r w:rsidR="00F7118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ramach Innowacji społecznej, z jednoczesnym udzieleniem licencji </w:t>
      </w:r>
      <w:r w:rsidR="00FA195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otwartej typu „Creative Commons” („CC”) </w:t>
      </w:r>
      <w:r w:rsidR="00F71186" w:rsidRPr="00A033B5">
        <w:rPr>
          <w:rFonts w:asciiTheme="majorHAnsi" w:hAnsiTheme="majorHAnsi" w:cstheme="majorHAnsi"/>
          <w:sz w:val="24"/>
          <w:szCs w:val="24"/>
          <w:lang w:val="pl-PL"/>
        </w:rPr>
        <w:t>na rzecz Grantodawcy na korzystanie z</w:t>
      </w:r>
      <w:r w:rsidR="00191B49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 takich </w:t>
      </w:r>
      <w:r w:rsidR="00F71186" w:rsidRPr="00A033B5">
        <w:rPr>
          <w:rFonts w:asciiTheme="majorHAnsi" w:hAnsiTheme="majorHAnsi" w:cstheme="majorHAnsi"/>
          <w:sz w:val="24"/>
          <w:szCs w:val="24"/>
          <w:lang w:val="pl-PL"/>
        </w:rPr>
        <w:t>utworów,</w:t>
      </w:r>
    </w:p>
    <w:p w14:paraId="555C767D" w14:textId="5AE53CC0" w:rsidR="00AA2EF3" w:rsidRPr="00A033B5" w:rsidRDefault="002E1E17" w:rsidP="00710621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informowania, w trakcie wdrażania Innowacji społecznej, o</w:t>
      </w:r>
      <w:r w:rsidR="00703A81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jej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703A81" w:rsidRPr="00A033B5">
        <w:rPr>
          <w:rFonts w:asciiTheme="majorHAnsi" w:hAnsiTheme="majorHAnsi" w:cstheme="majorHAnsi"/>
          <w:sz w:val="24"/>
          <w:szCs w:val="24"/>
          <w:lang w:val="pl-PL"/>
        </w:rPr>
        <w:t>współfinansowaniu</w:t>
      </w:r>
      <w:r w:rsidR="00397863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ze środków Unii Europejskiej </w:t>
      </w:r>
      <w:r w:rsidR="00710621" w:rsidRPr="00A033B5">
        <w:rPr>
          <w:rFonts w:asciiTheme="majorHAnsi" w:hAnsiTheme="majorHAnsi" w:cstheme="majorHAnsi"/>
          <w:sz w:val="24"/>
          <w:szCs w:val="24"/>
          <w:lang w:val="pl-PL"/>
        </w:rPr>
        <w:t>w ramach Projektu "Inkubator Innowacji Społecznych Wielkich Jutra -</w:t>
      </w:r>
      <w:r w:rsidR="004C1B0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710621" w:rsidRPr="00A033B5">
        <w:rPr>
          <w:rFonts w:asciiTheme="majorHAnsi" w:hAnsiTheme="majorHAnsi" w:cstheme="majorHAnsi"/>
          <w:sz w:val="24"/>
          <w:szCs w:val="24"/>
          <w:lang w:val="pl-PL"/>
        </w:rPr>
        <w:t>Dostępność +"</w:t>
      </w:r>
      <w:r w:rsidR="004C1B0E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="00710621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który realizowany jest na zlecenie Ministerstwa Funduszy i Polityki Regionalnej w ramach programu Fundusze Europejskie dla Rozwoju Społecznego 2021-2027</w:t>
      </w:r>
      <w:r w:rsidR="003F3321">
        <w:rPr>
          <w:rFonts w:asciiTheme="majorHAnsi" w:hAnsiTheme="majorHAnsi" w:cstheme="majorHAnsi"/>
          <w:sz w:val="24"/>
          <w:szCs w:val="24"/>
          <w:lang w:val="pl-PL"/>
        </w:rPr>
        <w:t>,</w:t>
      </w:r>
      <w:r w:rsidR="00710621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397863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jak również do </w:t>
      </w:r>
      <w:r w:rsidR="00834A9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oznakowania dokumentów związanych z wdrażaniem Innowacji społecznej zgodnie ze </w:t>
      </w:r>
      <w:r w:rsidR="009A0082" w:rsidRPr="00A033B5">
        <w:rPr>
          <w:rFonts w:asciiTheme="majorHAnsi" w:hAnsiTheme="majorHAnsi" w:cstheme="majorHAnsi"/>
          <w:sz w:val="24"/>
          <w:szCs w:val="24"/>
          <w:lang w:val="pl-PL"/>
        </w:rPr>
        <w:t>wzorem wizualizacji przekazanym</w:t>
      </w:r>
      <w:r w:rsidR="00DB5847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przez Grantodawcę po podpisaniu Umowy na adres e-mail wskazany w §16</w:t>
      </w:r>
      <w:r w:rsidR="00BB636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D22C83">
        <w:rPr>
          <w:rFonts w:asciiTheme="majorHAnsi" w:hAnsiTheme="majorHAnsi" w:cstheme="majorHAnsi"/>
          <w:sz w:val="24"/>
          <w:szCs w:val="24"/>
          <w:lang w:val="pl-PL"/>
        </w:rPr>
        <w:t>ust.</w:t>
      </w:r>
      <w:r w:rsidR="00BB636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1 lit. b</w:t>
      </w:r>
      <w:r w:rsidR="00D22C83">
        <w:rPr>
          <w:rFonts w:asciiTheme="majorHAnsi" w:hAnsiTheme="majorHAnsi" w:cstheme="majorHAnsi"/>
          <w:sz w:val="24"/>
          <w:szCs w:val="24"/>
          <w:lang w:val="pl-PL"/>
        </w:rPr>
        <w:t>)</w:t>
      </w:r>
      <w:r w:rsidR="00DB5847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Umowy,</w:t>
      </w:r>
    </w:p>
    <w:p w14:paraId="573A7E43" w14:textId="3071D294" w:rsidR="00717D42" w:rsidRPr="00A033B5" w:rsidRDefault="00BB636E" w:rsidP="00CC7568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poinformowania Grantodawcy</w:t>
      </w:r>
      <w:r w:rsidR="00664E0C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 wszelkich sytuacjach uniemożliwiających i/lub utrudniających</w:t>
      </w:r>
      <w:r w:rsidR="0009048C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udział w Projekcie w terminie nie dłuższym niż 3 dni robocze od dnia wystąpienia sytuacji uniemożliwiającej i/lub utrudniającej</w:t>
      </w:r>
      <w:r w:rsidR="005B01C9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udział, jak również problemach we wdrażaniu </w:t>
      </w:r>
      <w:r w:rsidR="007C7FC3">
        <w:rPr>
          <w:rFonts w:asciiTheme="majorHAnsi" w:hAnsiTheme="majorHAnsi" w:cstheme="majorHAnsi"/>
          <w:sz w:val="24"/>
          <w:szCs w:val="24"/>
          <w:lang w:val="pl-PL"/>
        </w:rPr>
        <w:t>i</w:t>
      </w:r>
      <w:r w:rsidR="005B01C9" w:rsidRPr="00A033B5">
        <w:rPr>
          <w:rFonts w:asciiTheme="majorHAnsi" w:hAnsiTheme="majorHAnsi" w:cstheme="majorHAnsi"/>
          <w:sz w:val="24"/>
          <w:szCs w:val="24"/>
          <w:lang w:val="pl-PL"/>
        </w:rPr>
        <w:t>nnowacji społecznej, w szczególności o zamiarze zaprzestania jej realizacji</w:t>
      </w:r>
      <w:r w:rsidR="00FF35D8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</w:p>
    <w:p w14:paraId="7A0ABCE8" w14:textId="77777777" w:rsidR="00C26CD3" w:rsidRPr="00A033B5" w:rsidRDefault="00717D42" w:rsidP="00CC7568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nieprzenoszenia na rzecz osób trzecich bez zgody Grantodawcy</w:t>
      </w:r>
      <w:r w:rsidR="00191B49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wyrażonej pod rygorem nieważności </w:t>
      </w:r>
      <w:r w:rsidR="00191B49" w:rsidRPr="00A033B5">
        <w:rPr>
          <w:rFonts w:asciiTheme="majorHAnsi" w:hAnsiTheme="majorHAnsi" w:cstheme="majorHAnsi"/>
          <w:sz w:val="24"/>
          <w:szCs w:val="24"/>
          <w:lang w:val="pl-PL"/>
        </w:rPr>
        <w:t>w formie pisemnej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praw </w:t>
      </w:r>
      <w:r w:rsidR="00191B49" w:rsidRPr="00A033B5">
        <w:rPr>
          <w:rFonts w:asciiTheme="majorHAnsi" w:hAnsiTheme="majorHAnsi" w:cstheme="majorHAnsi"/>
          <w:sz w:val="24"/>
          <w:szCs w:val="24"/>
          <w:lang w:val="pl-PL"/>
        </w:rPr>
        <w:t>lub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obowiązków wynikających z</w:t>
      </w:r>
      <w:r w:rsidR="00C26CD3" w:rsidRPr="00A033B5">
        <w:rPr>
          <w:rFonts w:asciiTheme="majorHAnsi" w:hAnsiTheme="majorHAnsi" w:cstheme="majorHAnsi"/>
          <w:sz w:val="24"/>
          <w:szCs w:val="24"/>
          <w:lang w:val="pl-PL"/>
        </w:rPr>
        <w:t> 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Umowy</w:t>
      </w:r>
      <w:r w:rsidR="00C26CD3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</w:p>
    <w:p w14:paraId="08FE180E" w14:textId="3C681C1C" w:rsidR="00C26CD3" w:rsidRPr="00A033B5" w:rsidRDefault="00C26CD3" w:rsidP="00CC7568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iCs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stosowania zasady równości szans i niedyskryminacji a także równości szans kobiet </w:t>
      </w:r>
      <w:r w:rsidR="007C7FC3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i mężczyzn, zgodnie z</w:t>
      </w:r>
      <w:r w:rsidR="000F647B" w:rsidRPr="00A033B5">
        <w:rPr>
          <w:rFonts w:asciiTheme="majorHAnsi" w:hAnsiTheme="majorHAnsi" w:cstheme="majorHAnsi"/>
          <w:sz w:val="24"/>
          <w:szCs w:val="24"/>
          <w:lang w:val="pl-PL"/>
        </w:rPr>
        <w:t> </w:t>
      </w:r>
      <w:r w:rsidR="007C7FC3">
        <w:rPr>
          <w:rFonts w:asciiTheme="majorHAnsi" w:hAnsiTheme="majorHAnsi" w:cstheme="majorHAnsi"/>
          <w:sz w:val="24"/>
          <w:szCs w:val="24"/>
          <w:lang w:val="pl-PL"/>
        </w:rPr>
        <w:t>Regulaminem ora</w:t>
      </w:r>
      <w:r w:rsidR="00C44F5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z </w:t>
      </w:r>
      <w:r w:rsidR="005A4E8D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w</w:t>
      </w:r>
      <w:r w:rsidR="00710621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ytyczn</w:t>
      </w:r>
      <w:r w:rsidR="005A4E8D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ych</w:t>
      </w:r>
      <w:r w:rsidR="00710621" w:rsidRPr="00A033B5">
        <w:rPr>
          <w:rFonts w:asciiTheme="majorHAnsi" w:hAnsiTheme="majorHAnsi" w:cstheme="majorHAnsi"/>
          <w:iCs/>
          <w:sz w:val="24"/>
          <w:szCs w:val="24"/>
          <w:lang w:val="pl-PL"/>
        </w:rPr>
        <w:t xml:space="preserve"> dotycząc</w:t>
      </w:r>
      <w:r w:rsidR="005A4E8D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ych</w:t>
      </w:r>
      <w:r w:rsidR="00710621" w:rsidRPr="00A033B5">
        <w:rPr>
          <w:rFonts w:asciiTheme="majorHAnsi" w:hAnsiTheme="majorHAnsi" w:cstheme="majorHAnsi"/>
          <w:iCs/>
          <w:sz w:val="24"/>
          <w:szCs w:val="24"/>
          <w:lang w:val="pl-PL"/>
        </w:rPr>
        <w:t xml:space="preserve"> realizacji zasad równościowych w ramach funduszy unijnych na lata 2021-2027</w:t>
      </w:r>
      <w:r w:rsidR="005A4E8D" w:rsidRPr="00A033B5">
        <w:rPr>
          <w:rStyle w:val="Odwoanieprzypisudolnego"/>
          <w:rFonts w:asciiTheme="majorHAnsi" w:hAnsiTheme="majorHAnsi" w:cstheme="majorHAnsi"/>
          <w:iCs/>
          <w:sz w:val="24"/>
          <w:szCs w:val="24"/>
          <w:lang w:val="pl-PL"/>
        </w:rPr>
        <w:footnoteReference w:id="3"/>
      </w:r>
      <w:r w:rsidR="007C7FC3">
        <w:rPr>
          <w:rFonts w:asciiTheme="majorHAnsi" w:hAnsiTheme="majorHAnsi" w:cstheme="majorHAnsi"/>
          <w:iCs/>
          <w:sz w:val="24"/>
          <w:szCs w:val="24"/>
          <w:lang w:val="pl-PL"/>
        </w:rPr>
        <w:t>,</w:t>
      </w:r>
    </w:p>
    <w:p w14:paraId="16ED89A9" w14:textId="6B44B01C" w:rsidR="00893120" w:rsidRPr="00A033B5" w:rsidRDefault="00F95FD4" w:rsidP="00CC7568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wskazania osoby bądź osób</w:t>
      </w:r>
      <w:r w:rsidR="00F24432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które zostaną upoważnione przez Grantodawcę do </w:t>
      </w:r>
      <w:r w:rsidR="00C26CD3" w:rsidRPr="00A033B5">
        <w:rPr>
          <w:rFonts w:asciiTheme="majorHAnsi" w:hAnsiTheme="majorHAnsi" w:cstheme="majorHAnsi"/>
          <w:sz w:val="24"/>
          <w:szCs w:val="24"/>
          <w:lang w:val="pl-PL"/>
        </w:rPr>
        <w:t>przetwarzani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a</w:t>
      </w:r>
      <w:r w:rsidR="00C26CD3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danych osobowych zgodnie z Rozporządzeniem Parlamentu Europejskiego i Rady (UE) 2016/679 z dnia 27 kwietnia 2016 r. w sprawie ochrony osób fizycznych w związku z przetwarzaniem danych osobowych i w sprawie swobodnego </w:t>
      </w:r>
      <w:r w:rsidR="00C26CD3" w:rsidRPr="00A033B5">
        <w:rPr>
          <w:rFonts w:asciiTheme="majorHAnsi" w:hAnsiTheme="majorHAnsi" w:cstheme="majorHAnsi"/>
          <w:sz w:val="24"/>
          <w:szCs w:val="24"/>
          <w:lang w:val="pl-PL"/>
        </w:rPr>
        <w:lastRenderedPageBreak/>
        <w:t xml:space="preserve">przepływu takich danych oraz uchylenia dyrektywy 95/46/WE (ogólne rozporządzenie o ochronie danych – zwane dalej „RODO“) oraz ustawą z dnia 10 maja 2018 roku </w:t>
      </w:r>
      <w:r w:rsidR="00D22C83">
        <w:rPr>
          <w:rFonts w:asciiTheme="majorHAnsi" w:hAnsiTheme="majorHAnsi" w:cstheme="majorHAnsi"/>
          <w:sz w:val="24"/>
          <w:szCs w:val="24"/>
          <w:lang w:val="pl-PL"/>
        </w:rPr>
        <w:br/>
      </w:r>
      <w:r w:rsidR="00C26CD3" w:rsidRPr="00A033B5">
        <w:rPr>
          <w:rFonts w:asciiTheme="majorHAnsi" w:hAnsiTheme="majorHAnsi" w:cstheme="majorHAnsi"/>
          <w:sz w:val="24"/>
          <w:szCs w:val="24"/>
          <w:lang w:val="pl-PL"/>
        </w:rPr>
        <w:t>o ochronie danych osobowych</w:t>
      </w:r>
      <w:r w:rsidR="00240B33" w:rsidRPr="00A033B5"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31C6D131" w14:textId="4770F3B6" w:rsidR="00EE025F" w:rsidRPr="00A033B5" w:rsidRDefault="00EE025F" w:rsidP="00CC7568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bookmarkStart w:id="5" w:name="_Hlk20471192"/>
      <w:r w:rsidRPr="00A033B5">
        <w:rPr>
          <w:rFonts w:asciiTheme="majorHAnsi" w:hAnsiTheme="majorHAnsi" w:cstheme="majorHAnsi"/>
          <w:sz w:val="24"/>
          <w:szCs w:val="24"/>
          <w:lang w:val="pl-PL"/>
        </w:rPr>
        <w:t>zło</w:t>
      </w:r>
      <w:r w:rsidR="004C1B0E" w:rsidRPr="00A033B5">
        <w:rPr>
          <w:rFonts w:asciiTheme="majorHAnsi" w:hAnsiTheme="majorHAnsi" w:cstheme="majorHAnsi"/>
          <w:sz w:val="24"/>
          <w:szCs w:val="24"/>
          <w:lang w:val="pl-PL"/>
        </w:rPr>
        <w:t>żenia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oświadczeni</w:t>
      </w:r>
      <w:r w:rsidR="004C1B0E" w:rsidRPr="00A033B5">
        <w:rPr>
          <w:rFonts w:asciiTheme="majorHAnsi" w:hAnsiTheme="majorHAnsi" w:cstheme="majorHAnsi"/>
          <w:sz w:val="24"/>
          <w:szCs w:val="24"/>
          <w:lang w:val="pl-PL"/>
        </w:rPr>
        <w:t>a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 szacowaniu wydatków związanych z innowacją w kwotach netto</w:t>
      </w:r>
      <w:r w:rsidR="004C1B0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-</w:t>
      </w:r>
      <w:r w:rsidR="004C1B0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Pr="00D22C83">
        <w:rPr>
          <w:rFonts w:asciiTheme="majorHAnsi" w:hAnsiTheme="majorHAnsi" w:cstheme="majorHAnsi"/>
          <w:sz w:val="24"/>
          <w:szCs w:val="24"/>
          <w:lang w:val="pl-PL"/>
        </w:rPr>
        <w:t>Załącznik 4a,</w:t>
      </w:r>
      <w:bookmarkEnd w:id="5"/>
    </w:p>
    <w:p w14:paraId="3B56A034" w14:textId="456522EB" w:rsidR="00893120" w:rsidRPr="00D22C83" w:rsidRDefault="00EE025F" w:rsidP="00D22C83">
      <w:pPr>
        <w:pStyle w:val="Akapitzlist"/>
        <w:numPr>
          <w:ilvl w:val="0"/>
          <w:numId w:val="1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złoż</w:t>
      </w:r>
      <w:r w:rsidR="004C1B0E" w:rsidRPr="00A033B5">
        <w:rPr>
          <w:rFonts w:asciiTheme="majorHAnsi" w:hAnsiTheme="majorHAnsi" w:cstheme="majorHAnsi"/>
          <w:sz w:val="24"/>
          <w:szCs w:val="24"/>
          <w:lang w:val="pl-PL"/>
        </w:rPr>
        <w:t>enia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oświadczeni</w:t>
      </w:r>
      <w:r w:rsidR="004C1B0E" w:rsidRPr="00A033B5">
        <w:rPr>
          <w:rFonts w:asciiTheme="majorHAnsi" w:hAnsiTheme="majorHAnsi" w:cstheme="majorHAnsi"/>
          <w:sz w:val="24"/>
          <w:szCs w:val="24"/>
          <w:lang w:val="pl-PL"/>
        </w:rPr>
        <w:t>a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 kwalifikowalności podatku VAT- </w:t>
      </w:r>
      <w:r w:rsidRPr="00D22C83">
        <w:rPr>
          <w:rFonts w:asciiTheme="majorHAnsi" w:hAnsiTheme="majorHAnsi" w:cstheme="majorHAnsi"/>
          <w:sz w:val="24"/>
          <w:szCs w:val="24"/>
          <w:lang w:val="pl-PL"/>
        </w:rPr>
        <w:t>Załącznik 4</w:t>
      </w:r>
      <w:r w:rsidR="004C1B0E" w:rsidRPr="00D22C83"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054CAD5B" w14:textId="42648952" w:rsidR="00F734D6" w:rsidRPr="00A033B5" w:rsidRDefault="00FC5B87" w:rsidP="00CC7568">
      <w:pPr>
        <w:pStyle w:val="Akapitzlist"/>
        <w:numPr>
          <w:ilvl w:val="0"/>
          <w:numId w:val="14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Grantodawca</w:t>
      </w:r>
      <w:r w:rsidR="00D22C83">
        <w:rPr>
          <w:rFonts w:asciiTheme="majorHAnsi" w:hAnsiTheme="majorHAnsi" w:cstheme="majorHAnsi"/>
          <w:sz w:val="24"/>
          <w:szCs w:val="24"/>
          <w:lang w:val="pl-PL"/>
        </w:rPr>
        <w:t>,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poza przyznanym </w:t>
      </w:r>
      <w:r w:rsidR="00A25197" w:rsidRPr="00A033B5">
        <w:rPr>
          <w:rFonts w:asciiTheme="majorHAnsi" w:hAnsiTheme="majorHAnsi" w:cstheme="majorHAnsi"/>
          <w:sz w:val="24"/>
          <w:szCs w:val="24"/>
          <w:lang w:val="pl-PL"/>
        </w:rPr>
        <w:t>wsparciem finansowym (grantem)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, udziela Grantobiorcy</w:t>
      </w:r>
      <w:r w:rsidR="00E6231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– w</w:t>
      </w:r>
      <w:r w:rsidR="0094297B" w:rsidRPr="00A033B5">
        <w:rPr>
          <w:rFonts w:asciiTheme="majorHAnsi" w:hAnsiTheme="majorHAnsi" w:cstheme="majorHAnsi"/>
          <w:sz w:val="24"/>
          <w:szCs w:val="24"/>
          <w:lang w:val="pl-PL"/>
        </w:rPr>
        <w:t> </w:t>
      </w:r>
      <w:r w:rsidR="00E6231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zależności od potrzeb i rozwoju </w:t>
      </w:r>
      <w:r w:rsidR="0094297B" w:rsidRPr="00A033B5">
        <w:rPr>
          <w:rFonts w:asciiTheme="majorHAnsi" w:hAnsiTheme="majorHAnsi" w:cstheme="majorHAnsi"/>
          <w:sz w:val="24"/>
          <w:szCs w:val="24"/>
          <w:lang w:val="pl-PL"/>
        </w:rPr>
        <w:t>I</w:t>
      </w:r>
      <w:r w:rsidR="00E62314" w:rsidRPr="00A033B5">
        <w:rPr>
          <w:rFonts w:asciiTheme="majorHAnsi" w:hAnsiTheme="majorHAnsi" w:cstheme="majorHAnsi"/>
          <w:sz w:val="24"/>
          <w:szCs w:val="24"/>
          <w:lang w:val="pl-PL"/>
        </w:rPr>
        <w:t>nnowacji</w:t>
      </w:r>
      <w:r w:rsidR="0094297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społecznej</w:t>
      </w:r>
      <w:r w:rsidR="00E6231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-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nieodpłatnego wsparcia</w:t>
      </w:r>
      <w:r w:rsidR="00A25197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</w:t>
      </w:r>
      <w:r w:rsidR="00D22C83">
        <w:rPr>
          <w:rFonts w:asciiTheme="majorHAnsi" w:hAnsiTheme="majorHAnsi" w:cstheme="majorHAnsi"/>
          <w:sz w:val="24"/>
          <w:szCs w:val="24"/>
          <w:lang w:val="pl-PL"/>
        </w:rPr>
        <w:br/>
      </w:r>
      <w:r w:rsidR="00A25197" w:rsidRPr="00A033B5">
        <w:rPr>
          <w:rFonts w:asciiTheme="majorHAnsi" w:hAnsiTheme="majorHAnsi" w:cstheme="majorHAnsi"/>
          <w:sz w:val="24"/>
          <w:szCs w:val="24"/>
          <w:lang w:val="pl-PL"/>
        </w:rPr>
        <w:t>o którym mowa w</w:t>
      </w:r>
      <w:r w:rsidR="0094297B" w:rsidRPr="00A033B5">
        <w:rPr>
          <w:rFonts w:asciiTheme="majorHAnsi" w:hAnsiTheme="majorHAnsi" w:cstheme="majorHAnsi"/>
          <w:sz w:val="24"/>
          <w:szCs w:val="24"/>
          <w:lang w:val="pl-PL"/>
        </w:rPr>
        <w:t> </w:t>
      </w:r>
      <w:r w:rsidR="00D22C83">
        <w:rPr>
          <w:rFonts w:asciiTheme="majorHAnsi" w:hAnsiTheme="majorHAnsi" w:cstheme="majorHAnsi"/>
          <w:iCs/>
          <w:sz w:val="24"/>
          <w:szCs w:val="24"/>
          <w:lang w:val="pl-PL"/>
        </w:rPr>
        <w:t>Regulaminie</w:t>
      </w:r>
      <w:r w:rsidR="00E62314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 szc</w:t>
      </w:r>
      <w:r w:rsidR="0094297B" w:rsidRPr="00A033B5">
        <w:rPr>
          <w:rFonts w:asciiTheme="majorHAnsi" w:hAnsiTheme="majorHAnsi" w:cstheme="majorHAnsi"/>
          <w:sz w:val="24"/>
          <w:szCs w:val="24"/>
          <w:lang w:val="pl-PL"/>
        </w:rPr>
        <w:t>z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ególności w postaci</w:t>
      </w:r>
      <w:r w:rsidR="00E62314" w:rsidRPr="00A033B5">
        <w:rPr>
          <w:rFonts w:asciiTheme="majorHAnsi" w:hAnsiTheme="majorHAnsi" w:cstheme="majorHAnsi"/>
          <w:sz w:val="24"/>
          <w:szCs w:val="24"/>
          <w:lang w:val="pl-PL"/>
        </w:rPr>
        <w:t>:</w:t>
      </w:r>
    </w:p>
    <w:p w14:paraId="69A333F4" w14:textId="3CD87954" w:rsidR="00F734D6" w:rsidRPr="00A033B5" w:rsidRDefault="00D1749F" w:rsidP="00CC7568">
      <w:pPr>
        <w:pStyle w:val="Akapitzlist"/>
        <w:numPr>
          <w:ilvl w:val="0"/>
          <w:numId w:val="32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wsparcia merytorycznego przy realizacji przedsięwzięć</w:t>
      </w:r>
      <w:r w:rsidR="00D22C83">
        <w:rPr>
          <w:rFonts w:asciiTheme="majorHAnsi" w:hAnsiTheme="majorHAnsi" w:cstheme="majorHAnsi"/>
          <w:sz w:val="24"/>
          <w:szCs w:val="24"/>
          <w:lang w:val="pl-PL"/>
        </w:rPr>
        <w:t>;</w:t>
      </w:r>
    </w:p>
    <w:p w14:paraId="23B7733A" w14:textId="10AE7488" w:rsidR="00F24432" w:rsidRPr="00A033B5" w:rsidRDefault="00F24432" w:rsidP="00CC7568">
      <w:pPr>
        <w:pStyle w:val="Akapitzlist"/>
        <w:numPr>
          <w:ilvl w:val="0"/>
          <w:numId w:val="32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eksperc</w:t>
      </w:r>
      <w:r w:rsidR="00ED0B32" w:rsidRPr="00A033B5">
        <w:rPr>
          <w:rFonts w:asciiTheme="majorHAnsi" w:hAnsiTheme="majorHAnsi" w:cstheme="majorHAnsi"/>
          <w:sz w:val="24"/>
          <w:szCs w:val="24"/>
          <w:lang w:val="pl-PL"/>
        </w:rPr>
        <w:t>kiego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7C136A">
        <w:rPr>
          <w:rFonts w:asciiTheme="majorHAnsi" w:hAnsiTheme="majorHAnsi" w:cstheme="majorHAnsi"/>
          <w:sz w:val="24"/>
          <w:szCs w:val="24"/>
          <w:lang w:val="pl-PL"/>
        </w:rPr>
        <w:t>doradztwa</w:t>
      </w:r>
      <w:r w:rsidR="00ED0B3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- wsparcie opiekuna innowacji oraz eksperta ds. dostępności</w:t>
      </w:r>
      <w:r w:rsidR="00D22C83">
        <w:rPr>
          <w:rFonts w:asciiTheme="majorHAnsi" w:hAnsiTheme="majorHAnsi" w:cstheme="majorHAnsi"/>
          <w:sz w:val="24"/>
          <w:szCs w:val="24"/>
          <w:lang w:val="pl-PL"/>
        </w:rPr>
        <w:t>;</w:t>
      </w:r>
    </w:p>
    <w:p w14:paraId="350D04D0" w14:textId="66144136" w:rsidR="00F734D6" w:rsidRPr="00A033B5" w:rsidRDefault="00E62314" w:rsidP="00CC7568">
      <w:pPr>
        <w:pStyle w:val="Akapitzlist"/>
        <w:numPr>
          <w:ilvl w:val="0"/>
          <w:numId w:val="32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coachingu</w:t>
      </w:r>
      <w:r w:rsidR="00D1749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(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mentoringu</w:t>
      </w:r>
      <w:r w:rsidR="00D1749F" w:rsidRPr="00A033B5">
        <w:rPr>
          <w:rFonts w:asciiTheme="majorHAnsi" w:hAnsiTheme="majorHAnsi" w:cstheme="majorHAnsi"/>
          <w:sz w:val="24"/>
          <w:szCs w:val="24"/>
          <w:lang w:val="pl-PL"/>
        </w:rPr>
        <w:t>)</w:t>
      </w:r>
      <w:r w:rsidR="00D22C83">
        <w:rPr>
          <w:rFonts w:asciiTheme="majorHAnsi" w:hAnsiTheme="majorHAnsi" w:cstheme="majorHAnsi"/>
          <w:sz w:val="24"/>
          <w:szCs w:val="24"/>
          <w:lang w:val="pl-PL"/>
        </w:rPr>
        <w:t>;</w:t>
      </w:r>
    </w:p>
    <w:p w14:paraId="4F7E6BFD" w14:textId="362E7D22" w:rsidR="00F734D6" w:rsidRPr="00A033B5" w:rsidRDefault="00E62314" w:rsidP="00CC7568">
      <w:pPr>
        <w:pStyle w:val="Akapitzlist"/>
        <w:numPr>
          <w:ilvl w:val="0"/>
          <w:numId w:val="32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doradztwa specjalistycznego</w:t>
      </w:r>
      <w:r w:rsidR="00D22C83">
        <w:rPr>
          <w:rFonts w:asciiTheme="majorHAnsi" w:hAnsiTheme="majorHAnsi" w:cstheme="majorHAnsi"/>
          <w:sz w:val="24"/>
          <w:szCs w:val="24"/>
          <w:lang w:val="pl-PL"/>
        </w:rPr>
        <w:t>;</w:t>
      </w:r>
    </w:p>
    <w:p w14:paraId="4001AD3D" w14:textId="320EAA5E" w:rsidR="00F734D6" w:rsidRPr="00A033B5" w:rsidRDefault="00E62314" w:rsidP="00CC7568">
      <w:pPr>
        <w:pStyle w:val="Akapitzlist"/>
        <w:numPr>
          <w:ilvl w:val="0"/>
          <w:numId w:val="32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organizacji warsztatów</w:t>
      </w:r>
      <w:r w:rsidR="00F2443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wstępnych</w:t>
      </w:r>
      <w:r w:rsidR="00D1749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 trakcie przygotowania do wdrażania w wybranym środowisku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i</w:t>
      </w:r>
      <w:r w:rsidR="00D1749F" w:rsidRPr="00A033B5">
        <w:rPr>
          <w:rFonts w:asciiTheme="majorHAnsi" w:hAnsiTheme="majorHAnsi" w:cstheme="majorHAnsi"/>
          <w:sz w:val="24"/>
          <w:szCs w:val="24"/>
          <w:lang w:val="pl-PL"/>
        </w:rPr>
        <w:t> 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spotkań</w:t>
      </w:r>
      <w:r w:rsidR="00D1749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z potencjalnymi </w:t>
      </w:r>
      <w:r w:rsidR="001C0B52" w:rsidRPr="00A033B5">
        <w:rPr>
          <w:rFonts w:asciiTheme="majorHAnsi" w:hAnsiTheme="majorHAnsi" w:cstheme="majorHAnsi"/>
          <w:sz w:val="24"/>
          <w:szCs w:val="24"/>
          <w:lang w:val="pl-PL"/>
        </w:rPr>
        <w:t>uż</w:t>
      </w:r>
      <w:r w:rsidR="00D1749F" w:rsidRPr="00A033B5">
        <w:rPr>
          <w:rFonts w:asciiTheme="majorHAnsi" w:hAnsiTheme="majorHAnsi" w:cstheme="majorHAnsi"/>
          <w:sz w:val="24"/>
          <w:szCs w:val="24"/>
          <w:lang w:val="pl-PL"/>
        </w:rPr>
        <w:t>ytkownikami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1B5FDF52" w14:textId="76EEDB60" w:rsidR="00F0574E" w:rsidRPr="00596E2A" w:rsidRDefault="00737CD7" w:rsidP="00596E2A">
      <w:pPr>
        <w:pStyle w:val="Akapitzlist"/>
        <w:numPr>
          <w:ilvl w:val="0"/>
          <w:numId w:val="14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Grantobiorca zobowiązuje się do współpracy z Grantodawcą na warunkach wskazanych </w:t>
      </w:r>
      <w:r w:rsidR="00596E2A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 Umowie, </w:t>
      </w:r>
      <w:r w:rsidR="00596E2A">
        <w:rPr>
          <w:rFonts w:asciiTheme="majorHAnsi" w:hAnsiTheme="majorHAnsi" w:cstheme="majorHAnsi"/>
          <w:sz w:val="24"/>
          <w:szCs w:val="24"/>
          <w:lang w:val="pl-PL"/>
        </w:rPr>
        <w:t>„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Procedurach realizacji projektu grantowego</w:t>
      </w:r>
      <w:r w:rsidR="00596E2A">
        <w:rPr>
          <w:rFonts w:asciiTheme="majorHAnsi" w:hAnsiTheme="majorHAnsi" w:cstheme="majorHAnsi"/>
          <w:sz w:val="24"/>
          <w:szCs w:val="24"/>
          <w:lang w:val="pl-PL"/>
        </w:rPr>
        <w:t>”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obowiązujących przepisach prawa oraz wytycznych programowych. </w:t>
      </w:r>
    </w:p>
    <w:p w14:paraId="4806FE51" w14:textId="77777777" w:rsidR="00661A14" w:rsidRPr="00A033B5" w:rsidRDefault="00661A14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§5.</w:t>
      </w:r>
      <w:r w:rsidR="00BE5AD3" w:rsidRPr="00A033B5">
        <w:rPr>
          <w:rStyle w:val="Odwoanieprzypisudolnego"/>
          <w:rFonts w:asciiTheme="majorHAnsi" w:hAnsiTheme="majorHAnsi" w:cstheme="majorHAnsi"/>
          <w:b/>
          <w:sz w:val="24"/>
          <w:szCs w:val="24"/>
          <w:lang w:val="pl-PL"/>
        </w:rPr>
        <w:footnoteReference w:id="4"/>
      </w:r>
    </w:p>
    <w:p w14:paraId="4F5745BD" w14:textId="77777777" w:rsidR="00661A14" w:rsidRPr="00A033B5" w:rsidRDefault="00661A14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[Wymogi w zakresie zabezpieczenia grantów]</w:t>
      </w:r>
    </w:p>
    <w:p w14:paraId="621B351B" w14:textId="77777777" w:rsidR="00661A14" w:rsidRPr="00A033B5" w:rsidRDefault="00661A14" w:rsidP="00CC7568">
      <w:pPr>
        <w:pStyle w:val="Akapitzlist"/>
        <w:numPr>
          <w:ilvl w:val="0"/>
          <w:numId w:val="3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Zabezpieczeniem prawidłowej realizacji Umowy jest składany przez Grantobiorcę, nie później niż w dniu podpisania Umowy</w:t>
      </w:r>
      <w:r w:rsidR="005D75F6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weksel </w:t>
      </w:r>
      <w:r w:rsidRPr="00A033B5">
        <w:rPr>
          <w:rFonts w:asciiTheme="majorHAnsi" w:hAnsiTheme="majorHAnsi" w:cstheme="majorHAnsi"/>
          <w:i/>
          <w:sz w:val="24"/>
          <w:szCs w:val="24"/>
          <w:lang w:val="pl-PL"/>
        </w:rPr>
        <w:t>in blanco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wraz z wypełnioną deklaracją wystawcy weksla </w:t>
      </w:r>
      <w:r w:rsidRPr="00A033B5">
        <w:rPr>
          <w:rFonts w:asciiTheme="majorHAnsi" w:hAnsiTheme="majorHAnsi" w:cstheme="majorHAnsi"/>
          <w:i/>
          <w:sz w:val="24"/>
          <w:szCs w:val="24"/>
          <w:lang w:val="pl-PL"/>
        </w:rPr>
        <w:t>in blanco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na kwotę nie mniejszą niż wysokość łącznej kwoty przyznanego wsparcia finansowego </w:t>
      </w:r>
      <w:r w:rsidR="00406839" w:rsidRPr="00A033B5">
        <w:rPr>
          <w:rFonts w:asciiTheme="majorHAnsi" w:hAnsiTheme="majorHAnsi" w:cstheme="majorHAnsi"/>
          <w:sz w:val="24"/>
          <w:szCs w:val="24"/>
          <w:lang w:val="pl-PL"/>
        </w:rPr>
        <w:t>wskazanej w §3</w:t>
      </w:r>
      <w:r w:rsidR="005D75F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Umowy.</w:t>
      </w:r>
    </w:p>
    <w:p w14:paraId="48D137A8" w14:textId="24587115" w:rsidR="00661A14" w:rsidRPr="00A033B5" w:rsidRDefault="00191B49" w:rsidP="00CC7568">
      <w:pPr>
        <w:pStyle w:val="Akapitzlist"/>
        <w:numPr>
          <w:ilvl w:val="0"/>
          <w:numId w:val="3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Skuteczne w</w:t>
      </w:r>
      <w:r w:rsidR="00661A1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niesienie zabezpieczenia jest warunkiem </w:t>
      </w:r>
      <w:r w:rsidR="00F34787">
        <w:rPr>
          <w:rFonts w:asciiTheme="majorHAnsi" w:hAnsiTheme="majorHAnsi" w:cstheme="majorHAnsi"/>
          <w:sz w:val="24"/>
          <w:szCs w:val="24"/>
          <w:lang w:val="pl-PL"/>
        </w:rPr>
        <w:t>obligatoryjnym</w:t>
      </w:r>
      <w:r w:rsidR="00661A1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0D7CA1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wejścia w życie </w:t>
      </w:r>
      <w:r w:rsidR="00F34787">
        <w:rPr>
          <w:rFonts w:asciiTheme="majorHAnsi" w:hAnsiTheme="majorHAnsi" w:cstheme="majorHAnsi"/>
          <w:sz w:val="24"/>
          <w:szCs w:val="24"/>
          <w:lang w:val="pl-PL"/>
        </w:rPr>
        <w:t xml:space="preserve">postanowień wynikających </w:t>
      </w:r>
      <w:r w:rsidR="00D76328">
        <w:rPr>
          <w:rFonts w:asciiTheme="majorHAnsi" w:hAnsiTheme="majorHAnsi" w:cstheme="majorHAnsi"/>
          <w:sz w:val="24"/>
          <w:szCs w:val="24"/>
          <w:lang w:val="pl-PL"/>
        </w:rPr>
        <w:t xml:space="preserve">z treści </w:t>
      </w:r>
      <w:r w:rsidR="000D7CA1" w:rsidRPr="00A033B5">
        <w:rPr>
          <w:rFonts w:asciiTheme="majorHAnsi" w:hAnsiTheme="majorHAnsi" w:cstheme="majorHAnsi"/>
          <w:sz w:val="24"/>
          <w:szCs w:val="24"/>
          <w:lang w:val="pl-PL"/>
        </w:rPr>
        <w:t>Umowy</w:t>
      </w:r>
      <w:r w:rsidR="00053CC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oraz warunkiem koniecznym </w:t>
      </w:r>
      <w:r w:rsidR="00661A14" w:rsidRPr="00A033B5">
        <w:rPr>
          <w:rFonts w:asciiTheme="majorHAnsi" w:hAnsiTheme="majorHAnsi" w:cstheme="majorHAnsi"/>
          <w:sz w:val="24"/>
          <w:szCs w:val="24"/>
          <w:lang w:val="pl-PL"/>
        </w:rPr>
        <w:t>do uruchomienia pierwszej transzy wsparcia finansowego wskazanego w </w:t>
      </w:r>
      <w:r w:rsidR="00D76328">
        <w:rPr>
          <w:rFonts w:asciiTheme="majorHAnsi" w:hAnsiTheme="majorHAnsi" w:cstheme="majorHAnsi"/>
          <w:sz w:val="24"/>
          <w:szCs w:val="24"/>
          <w:lang w:val="pl-PL"/>
        </w:rPr>
        <w:t>„</w:t>
      </w:r>
      <w:r w:rsidR="00703A81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Specyfikacji innowacji</w:t>
      </w:r>
      <w:r w:rsidR="00D76328">
        <w:rPr>
          <w:rFonts w:asciiTheme="majorHAnsi" w:hAnsiTheme="majorHAnsi" w:cstheme="majorHAnsi"/>
          <w:iCs/>
          <w:sz w:val="24"/>
          <w:szCs w:val="24"/>
          <w:lang w:val="pl-PL"/>
        </w:rPr>
        <w:t>”</w:t>
      </w:r>
      <w:r w:rsidR="007C136A">
        <w:rPr>
          <w:rFonts w:asciiTheme="majorHAnsi" w:hAnsiTheme="majorHAnsi" w:cstheme="majorHAnsi"/>
          <w:iCs/>
          <w:sz w:val="24"/>
          <w:szCs w:val="24"/>
          <w:lang w:val="pl-PL"/>
        </w:rPr>
        <w:t>.</w:t>
      </w:r>
    </w:p>
    <w:p w14:paraId="1D51029F" w14:textId="56518B8B" w:rsidR="00661A14" w:rsidRPr="00A033B5" w:rsidRDefault="00661A14" w:rsidP="00CC7568">
      <w:pPr>
        <w:pStyle w:val="Akapitzlist"/>
        <w:numPr>
          <w:ilvl w:val="0"/>
          <w:numId w:val="3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lastRenderedPageBreak/>
        <w:t xml:space="preserve">W przypadku, gdy Grantobiorca nie wniesie poprawnie ustanowionego zabezpieczenia </w:t>
      </w:r>
      <w:r w:rsidR="00D76328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w formie i w terminie uzgodnionym z Grantodawcą, Umowa nie wchodzi w życie</w:t>
      </w:r>
      <w:r w:rsidR="00BA212B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B954F5" w:rsidRPr="00A033B5">
        <w:rPr>
          <w:rFonts w:asciiTheme="majorHAnsi" w:hAnsiTheme="majorHAnsi" w:cstheme="majorHAnsi"/>
          <w:sz w:val="24"/>
          <w:szCs w:val="24"/>
          <w:lang w:val="pl-PL"/>
        </w:rPr>
        <w:t>(warunek zawieszający)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597DA96F" w14:textId="3570173B" w:rsidR="00F24432" w:rsidRPr="00A033B5" w:rsidRDefault="00661A14" w:rsidP="00CC7568">
      <w:pPr>
        <w:pStyle w:val="Akapitzlist"/>
        <w:numPr>
          <w:ilvl w:val="0"/>
          <w:numId w:val="3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Zwrot dokumentu stanowiącego zabezpieczenie</w:t>
      </w:r>
      <w:r w:rsidR="00B954F5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(albo samego zabezpieczenia)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Umowy nast</w:t>
      </w:r>
      <w:r w:rsidR="00BA212B">
        <w:rPr>
          <w:rFonts w:asciiTheme="majorHAnsi" w:hAnsiTheme="majorHAnsi" w:cstheme="majorHAnsi"/>
          <w:sz w:val="24"/>
          <w:szCs w:val="24"/>
          <w:lang w:val="pl-PL"/>
        </w:rPr>
        <w:t>ą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p</w:t>
      </w:r>
      <w:r w:rsidR="00BA212B">
        <w:rPr>
          <w:rFonts w:asciiTheme="majorHAnsi" w:hAnsiTheme="majorHAnsi" w:cstheme="majorHAnsi"/>
          <w:sz w:val="24"/>
          <w:szCs w:val="24"/>
          <w:lang w:val="pl-PL"/>
        </w:rPr>
        <w:t>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na wniosek Grantobiorcy </w:t>
      </w:r>
      <w:r w:rsidR="00F24432" w:rsidRPr="00A033B5">
        <w:rPr>
          <w:rFonts w:asciiTheme="majorHAnsi" w:hAnsiTheme="majorHAnsi" w:cstheme="majorHAnsi"/>
          <w:sz w:val="24"/>
          <w:szCs w:val="24"/>
          <w:lang w:val="pl-PL"/>
        </w:rPr>
        <w:t>po akceptacji Wniosku o płatność końcową przez Instytucję Zarządzającą, a także – jeśli dotyczy –</w:t>
      </w:r>
      <w:r w:rsidR="00ED0B3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po</w:t>
      </w:r>
      <w:r w:rsidR="00F2443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zwrocie środków niewykorzystanych przez Grantobiorcę. </w:t>
      </w:r>
    </w:p>
    <w:p w14:paraId="37F1CADF" w14:textId="5A4E3BA2" w:rsidR="00661A14" w:rsidRPr="00A033B5" w:rsidRDefault="00661A14" w:rsidP="00CC7568">
      <w:pPr>
        <w:pStyle w:val="Akapitzlist"/>
        <w:numPr>
          <w:ilvl w:val="0"/>
          <w:numId w:val="3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W przypadku wszczęcia postępowania w celu odzyskania grantu wykorzystanego nie</w:t>
      </w:r>
      <w:r w:rsidR="00327972" w:rsidRPr="00A033B5">
        <w:rPr>
          <w:rFonts w:asciiTheme="majorHAnsi" w:hAnsiTheme="majorHAnsi" w:cstheme="majorHAnsi"/>
          <w:sz w:val="24"/>
          <w:szCs w:val="24"/>
          <w:lang w:val="pl-PL"/>
        </w:rPr>
        <w:t>z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godnie z zapisami Umowy, zwrot dokumentu stanowiącego zabezpieczenie Umowy może nastąpić po zakończeniu postępowania i jeśli takie było jego ustalenie, odzyskaniu środków</w:t>
      </w:r>
      <w:r w:rsidR="00BA212B">
        <w:rPr>
          <w:rFonts w:asciiTheme="majorHAnsi" w:hAnsiTheme="majorHAnsi" w:cstheme="majorHAnsi"/>
          <w:sz w:val="24"/>
          <w:szCs w:val="24"/>
          <w:lang w:val="pl-PL"/>
        </w:rPr>
        <w:t xml:space="preserve"> przez Grantodawcę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55EBE891" w14:textId="77777777" w:rsidR="0094133C" w:rsidRPr="00A033B5" w:rsidRDefault="00661A14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§</w:t>
      </w:r>
      <w:r w:rsidR="00360FD0" w:rsidRPr="00A033B5">
        <w:rPr>
          <w:rFonts w:asciiTheme="majorHAnsi" w:hAnsiTheme="majorHAnsi" w:cstheme="majorHAnsi"/>
          <w:b/>
          <w:sz w:val="24"/>
          <w:szCs w:val="24"/>
          <w:lang w:val="pl-PL"/>
        </w:rPr>
        <w:t>6</w:t>
      </w:r>
      <w:r w:rsidR="0094133C" w:rsidRPr="00A033B5">
        <w:rPr>
          <w:rFonts w:asciiTheme="majorHAnsi" w:hAnsiTheme="majorHAnsi" w:cstheme="majorHAnsi"/>
          <w:b/>
          <w:sz w:val="24"/>
          <w:szCs w:val="24"/>
          <w:lang w:val="pl-PL"/>
        </w:rPr>
        <w:t>.</w:t>
      </w:r>
    </w:p>
    <w:p w14:paraId="5645E6EE" w14:textId="77777777" w:rsidR="0094133C" w:rsidRPr="00A033B5" w:rsidRDefault="0094133C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[</w:t>
      </w:r>
      <w:r w:rsidR="00983D6B" w:rsidRPr="00A033B5">
        <w:rPr>
          <w:rFonts w:asciiTheme="majorHAnsi" w:hAnsiTheme="majorHAnsi" w:cstheme="majorHAnsi"/>
          <w:b/>
          <w:sz w:val="24"/>
          <w:szCs w:val="24"/>
          <w:lang w:val="pl-PL"/>
        </w:rPr>
        <w:t>Tryb wypłacania grantów</w:t>
      </w: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]</w:t>
      </w:r>
    </w:p>
    <w:p w14:paraId="52B913A6" w14:textId="10BCC59A" w:rsidR="003019E5" w:rsidRPr="00A033B5" w:rsidRDefault="00983D6B" w:rsidP="00CC7568">
      <w:pPr>
        <w:pStyle w:val="Akapitzlist"/>
        <w:numPr>
          <w:ilvl w:val="0"/>
          <w:numId w:val="2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Wsparcie finansowe</w:t>
      </w:r>
      <w:r w:rsidR="003019E5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na rzecz Grantobiorcy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wypłacane jest </w:t>
      </w:r>
      <w:r w:rsidR="003019E5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zgodnie z harmonogramem </w:t>
      </w:r>
      <w:r w:rsidR="007B536C" w:rsidRPr="00A033B5">
        <w:rPr>
          <w:rFonts w:asciiTheme="majorHAnsi" w:hAnsiTheme="majorHAnsi" w:cstheme="majorHAnsi"/>
          <w:sz w:val="24"/>
          <w:szCs w:val="24"/>
          <w:lang w:val="pl-PL"/>
        </w:rPr>
        <w:t>transz</w:t>
      </w:r>
      <w:r w:rsidR="003019E5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określonym szczegółowo w</w:t>
      </w:r>
      <w:r w:rsidR="00F2443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3019E5" w:rsidRPr="00A033B5">
        <w:rPr>
          <w:rFonts w:asciiTheme="majorHAnsi" w:hAnsiTheme="majorHAnsi" w:cstheme="majorHAnsi"/>
          <w:sz w:val="24"/>
          <w:szCs w:val="24"/>
          <w:lang w:val="pl-PL"/>
        </w:rPr>
        <w:t> </w:t>
      </w:r>
      <w:r w:rsidR="00BA212B">
        <w:rPr>
          <w:rFonts w:asciiTheme="majorHAnsi" w:hAnsiTheme="majorHAnsi" w:cstheme="majorHAnsi"/>
          <w:sz w:val="24"/>
          <w:szCs w:val="24"/>
          <w:lang w:val="pl-PL"/>
        </w:rPr>
        <w:t>„</w:t>
      </w:r>
      <w:r w:rsidR="003019E5" w:rsidRPr="00A033B5">
        <w:rPr>
          <w:rFonts w:asciiTheme="majorHAnsi" w:hAnsiTheme="majorHAnsi" w:cstheme="majorHAnsi"/>
          <w:sz w:val="24"/>
          <w:szCs w:val="24"/>
          <w:lang w:val="pl-PL"/>
        </w:rPr>
        <w:t>Specyfikacji innowacji</w:t>
      </w:r>
      <w:r w:rsidR="00BA212B">
        <w:rPr>
          <w:rFonts w:asciiTheme="majorHAnsi" w:hAnsiTheme="majorHAnsi" w:cstheme="majorHAnsi"/>
          <w:sz w:val="24"/>
          <w:szCs w:val="24"/>
          <w:lang w:val="pl-PL"/>
        </w:rPr>
        <w:t>”</w:t>
      </w:r>
      <w:r w:rsidR="007C136A"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2133A352" w14:textId="46D0072B" w:rsidR="00983D6B" w:rsidRPr="00A033B5" w:rsidRDefault="003716C1" w:rsidP="00CC7568">
      <w:pPr>
        <w:pStyle w:val="Akapitzlist"/>
        <w:numPr>
          <w:ilvl w:val="0"/>
          <w:numId w:val="2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Pierwsza transza wsparcia finansowego wypłacana jest</w:t>
      </w:r>
      <w:r w:rsidR="0066053A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 ciągu 7 dni</w:t>
      </w:r>
      <w:r w:rsidR="00AD61A3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roboczych </w:t>
      </w:r>
      <w:r w:rsidR="000011C2" w:rsidRPr="00A033B5">
        <w:rPr>
          <w:rFonts w:asciiTheme="majorHAnsi" w:hAnsiTheme="majorHAnsi" w:cstheme="majorHAnsi"/>
          <w:sz w:val="24"/>
          <w:szCs w:val="24"/>
          <w:lang w:val="pl-PL"/>
        </w:rPr>
        <w:t>od dnia</w:t>
      </w:r>
      <w:r w:rsidR="00983D6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pod</w:t>
      </w:r>
      <w:r w:rsidR="00576A49" w:rsidRPr="00A033B5">
        <w:rPr>
          <w:rFonts w:asciiTheme="majorHAnsi" w:hAnsiTheme="majorHAnsi" w:cstheme="majorHAnsi"/>
          <w:sz w:val="24"/>
          <w:szCs w:val="24"/>
          <w:lang w:val="pl-PL"/>
        </w:rPr>
        <w:t>pisania</w:t>
      </w:r>
      <w:r w:rsidR="007639F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Umowy</w:t>
      </w:r>
      <w:r w:rsidR="002B5CD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a następnie </w:t>
      </w:r>
      <w:r w:rsidR="00ED0B3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po </w:t>
      </w:r>
      <w:r w:rsidR="002B5CDE" w:rsidRPr="00A033B5">
        <w:rPr>
          <w:rFonts w:asciiTheme="majorHAnsi" w:hAnsiTheme="majorHAnsi" w:cstheme="majorHAnsi"/>
          <w:sz w:val="24"/>
          <w:szCs w:val="24"/>
          <w:lang w:val="pl-PL"/>
        </w:rPr>
        <w:t>złożeniu przez Grantobiorcę wniosku o wypłatę pierwszej transzy zaliczkowej</w:t>
      </w:r>
      <w:r w:rsidR="002D0F59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="008E5097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66053A" w:rsidRPr="00A033B5">
        <w:rPr>
          <w:rFonts w:asciiTheme="majorHAnsi" w:hAnsiTheme="majorHAnsi" w:cstheme="majorHAnsi"/>
          <w:sz w:val="24"/>
          <w:szCs w:val="24"/>
          <w:lang w:val="pl-PL"/>
        </w:rPr>
        <w:t>z </w:t>
      </w:r>
      <w:r w:rsidR="00983D6B" w:rsidRPr="00A033B5">
        <w:rPr>
          <w:rFonts w:asciiTheme="majorHAnsi" w:hAnsiTheme="majorHAnsi" w:cstheme="majorHAnsi"/>
          <w:sz w:val="24"/>
          <w:szCs w:val="24"/>
          <w:lang w:val="pl-PL"/>
        </w:rPr>
        <w:t>zastrzeżeniem wniesienia</w:t>
      </w:r>
      <w:r w:rsidR="001B767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przez Grantobiorcę</w:t>
      </w:r>
      <w:r w:rsidR="00983D6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zabezpieczenia na zasadach opisanych</w:t>
      </w:r>
      <w:r w:rsidR="00127E2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 §</w:t>
      </w:r>
      <w:r w:rsidR="003113A7" w:rsidRPr="00A033B5">
        <w:rPr>
          <w:rFonts w:asciiTheme="majorHAnsi" w:hAnsiTheme="majorHAnsi" w:cstheme="majorHAnsi"/>
          <w:sz w:val="24"/>
          <w:szCs w:val="24"/>
          <w:lang w:val="pl-PL"/>
        </w:rPr>
        <w:t>5 Umowy.</w:t>
      </w:r>
      <w:r w:rsidR="005022AC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</w:p>
    <w:p w14:paraId="550D365D" w14:textId="178B0258" w:rsidR="0024140B" w:rsidRPr="00A033B5" w:rsidRDefault="0024140B" w:rsidP="00CC7568">
      <w:pPr>
        <w:pStyle w:val="Akapitzlist"/>
        <w:numPr>
          <w:ilvl w:val="0"/>
          <w:numId w:val="2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Kolejne transze wsparcia finansowego wypłacane</w:t>
      </w:r>
      <w:r w:rsidR="005C4A4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są</w:t>
      </w:r>
      <w:r w:rsidR="00576A49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pod warunkiem osiągnięcia efektu cząstkowego (efektów cząstkowych) dla danego etapu na poziomie 100%</w:t>
      </w:r>
      <w:r w:rsidR="008E5097"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76EB62C0" w14:textId="3A74600D" w:rsidR="007F05BD" w:rsidRPr="00A033B5" w:rsidRDefault="0024140B" w:rsidP="00CC7568">
      <w:pPr>
        <w:pStyle w:val="Akapitzlist"/>
        <w:numPr>
          <w:ilvl w:val="0"/>
          <w:numId w:val="2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Wsparcie finansowe wypłacane jest na rachunek bankowy Grantobiorcy </w:t>
      </w:r>
      <w:r w:rsidR="00BA212B">
        <w:rPr>
          <w:rFonts w:asciiTheme="majorHAnsi" w:hAnsiTheme="majorHAnsi" w:cstheme="majorHAnsi"/>
          <w:sz w:val="24"/>
          <w:szCs w:val="24"/>
          <w:lang w:val="pl-PL"/>
        </w:rPr>
        <w:br/>
      </w:r>
      <w:r w:rsidR="00A55D97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o </w:t>
      </w:r>
      <w:r w:rsidR="00BA212B">
        <w:rPr>
          <w:rFonts w:asciiTheme="majorHAnsi" w:hAnsiTheme="majorHAnsi" w:cstheme="majorHAnsi"/>
          <w:sz w:val="24"/>
          <w:szCs w:val="24"/>
          <w:lang w:val="pl-PL"/>
        </w:rPr>
        <w:t>n</w:t>
      </w:r>
      <w:r w:rsidR="00A55D97" w:rsidRPr="00A033B5">
        <w:rPr>
          <w:rFonts w:asciiTheme="majorHAnsi" w:hAnsiTheme="majorHAnsi" w:cstheme="majorHAnsi"/>
          <w:sz w:val="24"/>
          <w:szCs w:val="24"/>
          <w:lang w:val="pl-PL"/>
        </w:rPr>
        <w:t>umerze:</w:t>
      </w: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 </w:t>
      </w:r>
      <w:r w:rsidRPr="00A033B5">
        <w:rPr>
          <w:rFonts w:asciiTheme="majorHAnsi" w:hAnsiTheme="majorHAnsi" w:cstheme="majorHAnsi"/>
          <w:b/>
          <w:sz w:val="24"/>
          <w:szCs w:val="24"/>
          <w:highlight w:val="yellow"/>
          <w:lang w:val="pl-PL"/>
        </w:rPr>
        <w:t>______________________________________________________________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. </w:t>
      </w:r>
    </w:p>
    <w:p w14:paraId="3F385F34" w14:textId="37F500E7" w:rsidR="007F05BD" w:rsidRPr="00A033B5" w:rsidRDefault="0024140B" w:rsidP="00CC7568">
      <w:pPr>
        <w:pStyle w:val="Akapitzlist"/>
        <w:numPr>
          <w:ilvl w:val="0"/>
          <w:numId w:val="2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Grantobiorca oświadcza, iż ze </w:t>
      </w:r>
      <w:r w:rsidR="0015073F" w:rsidRPr="00A033B5">
        <w:rPr>
          <w:rFonts w:asciiTheme="majorHAnsi" w:hAnsiTheme="majorHAnsi" w:cstheme="majorHAnsi"/>
          <w:sz w:val="24"/>
          <w:szCs w:val="24"/>
          <w:lang w:val="pl-PL"/>
        </w:rPr>
        <w:t>wskazanego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7F05BD" w:rsidRPr="00A033B5">
        <w:rPr>
          <w:rFonts w:asciiTheme="majorHAnsi" w:hAnsiTheme="majorHAnsi" w:cstheme="majorHAnsi"/>
          <w:sz w:val="24"/>
          <w:szCs w:val="24"/>
          <w:lang w:val="pl-PL"/>
        </w:rPr>
        <w:t>po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wyżej rachunku bankowego nie jest prowadzona egzekucja. </w:t>
      </w:r>
    </w:p>
    <w:p w14:paraId="70A926AE" w14:textId="77777777" w:rsidR="0024140B" w:rsidRPr="00A033B5" w:rsidRDefault="0024140B" w:rsidP="00CC7568">
      <w:pPr>
        <w:pStyle w:val="Akapitzlist"/>
        <w:numPr>
          <w:ilvl w:val="0"/>
          <w:numId w:val="2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Grantobiorca zobowiązuje się niezwłocznie poinformować Grantodawcę o zajęciu wskazanego </w:t>
      </w:r>
      <w:r w:rsidR="007F05BD" w:rsidRPr="00A033B5">
        <w:rPr>
          <w:rFonts w:asciiTheme="majorHAnsi" w:hAnsiTheme="majorHAnsi" w:cstheme="majorHAnsi"/>
          <w:sz w:val="24"/>
          <w:szCs w:val="24"/>
          <w:lang w:val="pl-PL"/>
        </w:rPr>
        <w:t>po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wyżej rachunku bankowego </w:t>
      </w:r>
      <w:r w:rsidR="00B954F5" w:rsidRPr="00A033B5">
        <w:rPr>
          <w:rFonts w:asciiTheme="majorHAnsi" w:hAnsiTheme="majorHAnsi" w:cstheme="majorHAnsi"/>
          <w:sz w:val="24"/>
          <w:szCs w:val="24"/>
          <w:lang w:val="pl-PL"/>
        </w:rPr>
        <w:t>(w jakimkolwiek post</w:t>
      </w:r>
      <w:r w:rsidR="00796086" w:rsidRPr="00A033B5">
        <w:rPr>
          <w:rFonts w:asciiTheme="majorHAnsi" w:hAnsiTheme="majorHAnsi" w:cstheme="majorHAnsi"/>
          <w:sz w:val="24"/>
          <w:szCs w:val="24"/>
          <w:lang w:val="pl-PL"/>
        </w:rPr>
        <w:t>ę</w:t>
      </w:r>
      <w:r w:rsidR="00B954F5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powaniu egzekucyjnym lub zabezpieczającym)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 okresie realizacji Umowy (do momentu ostatecznego rozliczenia </w:t>
      </w:r>
      <w:r w:rsidR="00DC57E5" w:rsidRPr="00A033B5">
        <w:rPr>
          <w:rFonts w:asciiTheme="majorHAnsi" w:hAnsiTheme="majorHAnsi" w:cstheme="majorHAnsi"/>
          <w:sz w:val="24"/>
          <w:szCs w:val="24"/>
          <w:lang w:val="pl-PL"/>
        </w:rPr>
        <w:t>wsparcia finansowego przekazanego</w:t>
      </w:r>
      <w:r w:rsidR="002D0F59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na rzecz</w:t>
      </w:r>
      <w:r w:rsidR="00DC57E5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Grantobiorcy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przez Grantodawcę).</w:t>
      </w:r>
    </w:p>
    <w:p w14:paraId="243DC46B" w14:textId="6CE27E8C" w:rsidR="00127E24" w:rsidRPr="00A033B5" w:rsidRDefault="00127E24" w:rsidP="00CC7568">
      <w:pPr>
        <w:pStyle w:val="Akapitzlist"/>
        <w:numPr>
          <w:ilvl w:val="0"/>
          <w:numId w:val="2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lastRenderedPageBreak/>
        <w:t xml:space="preserve">W uzasadnionych przypadkach Grantodawca dopuszcza możliwość aktualizacji harmonogramu </w:t>
      </w:r>
      <w:r w:rsidR="008A54A8" w:rsidRPr="00A033B5">
        <w:rPr>
          <w:rFonts w:asciiTheme="majorHAnsi" w:hAnsiTheme="majorHAnsi" w:cstheme="majorHAnsi"/>
          <w:sz w:val="24"/>
          <w:szCs w:val="24"/>
          <w:lang w:val="pl-PL"/>
        </w:rPr>
        <w:t>transz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z zachowaniem trybu zgłaszania zmian, o którym mowa w</w:t>
      </w:r>
      <w:r w:rsidR="00134AB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§</w:t>
      </w:r>
      <w:r w:rsidR="00C8020E" w:rsidRPr="00A033B5">
        <w:rPr>
          <w:rFonts w:asciiTheme="majorHAnsi" w:hAnsiTheme="majorHAnsi" w:cstheme="majorHAnsi"/>
          <w:sz w:val="24"/>
          <w:szCs w:val="24"/>
          <w:lang w:val="pl-PL"/>
        </w:rPr>
        <w:t>10</w:t>
      </w:r>
      <w:r w:rsidR="00134AB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Umowy</w:t>
      </w:r>
      <w:r w:rsidR="00C8020E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z zastrzeżeniem, iż aktualizacja powinna zostać przekazana do </w:t>
      </w:r>
      <w:r w:rsidR="00134ABD" w:rsidRPr="00A033B5">
        <w:rPr>
          <w:rFonts w:asciiTheme="majorHAnsi" w:hAnsiTheme="majorHAnsi" w:cstheme="majorHAnsi"/>
          <w:sz w:val="24"/>
          <w:szCs w:val="24"/>
          <w:lang w:val="pl-PL"/>
        </w:rPr>
        <w:t>Grantodawcy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nie później niż na 10 dni roboczych przed zakończeniem danego etapu. Aktualizacja jest skuteczna pod warunkiem</w:t>
      </w:r>
      <w:r w:rsidR="001902B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akceptacji przez </w:t>
      </w:r>
      <w:r w:rsidR="00134ABD" w:rsidRPr="00A033B5">
        <w:rPr>
          <w:rFonts w:asciiTheme="majorHAnsi" w:hAnsiTheme="majorHAnsi" w:cstheme="majorHAnsi"/>
          <w:sz w:val="24"/>
          <w:szCs w:val="24"/>
          <w:lang w:val="pl-PL"/>
        </w:rPr>
        <w:t>Grantodawcę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i nie wymaga formy aneks</w:t>
      </w:r>
      <w:r w:rsidR="00134ABD" w:rsidRPr="00A033B5">
        <w:rPr>
          <w:rFonts w:asciiTheme="majorHAnsi" w:hAnsiTheme="majorHAnsi" w:cstheme="majorHAnsi"/>
          <w:sz w:val="24"/>
          <w:szCs w:val="24"/>
          <w:lang w:val="pl-PL"/>
        </w:rPr>
        <w:t>u do Umowy.</w:t>
      </w:r>
    </w:p>
    <w:p w14:paraId="70A5033A" w14:textId="006713FA" w:rsidR="00134ABD" w:rsidRPr="00A033B5" w:rsidRDefault="00134ABD" w:rsidP="00CC7568">
      <w:pPr>
        <w:pStyle w:val="Akapitzlist"/>
        <w:numPr>
          <w:ilvl w:val="0"/>
          <w:numId w:val="2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iCs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W przypadku gdy zachodzi uzasadnione podejrzenie, że otrzymane środki wykorzystywane są niezgodnie z przeznaczeniem grantu</w:t>
      </w:r>
      <w:r w:rsidR="0088592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</w:t>
      </w:r>
      <w:r w:rsidR="00BA212B">
        <w:rPr>
          <w:rFonts w:asciiTheme="majorHAnsi" w:hAnsiTheme="majorHAnsi" w:cstheme="majorHAnsi"/>
          <w:sz w:val="24"/>
          <w:szCs w:val="24"/>
          <w:lang w:val="pl-PL"/>
        </w:rPr>
        <w:t>„</w:t>
      </w:r>
      <w:r w:rsidR="00E57AD0" w:rsidRPr="00A033B5">
        <w:rPr>
          <w:rFonts w:asciiTheme="majorHAnsi" w:hAnsiTheme="majorHAnsi" w:cstheme="majorHAnsi"/>
          <w:iCs/>
          <w:sz w:val="24"/>
          <w:szCs w:val="24"/>
          <w:lang w:val="pl-PL"/>
        </w:rPr>
        <w:t xml:space="preserve">Specyfikacją </w:t>
      </w:r>
      <w:r w:rsidR="002B5CDE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innowacji</w:t>
      </w:r>
      <w:r w:rsidR="00BA212B">
        <w:rPr>
          <w:rFonts w:asciiTheme="majorHAnsi" w:hAnsiTheme="majorHAnsi" w:cstheme="majorHAnsi"/>
          <w:iCs/>
          <w:sz w:val="24"/>
          <w:szCs w:val="24"/>
          <w:lang w:val="pl-PL"/>
        </w:rPr>
        <w:t>”</w:t>
      </w:r>
      <w:r w:rsidR="00885926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,</w:t>
      </w:r>
      <w:r w:rsidRPr="00A033B5">
        <w:rPr>
          <w:rFonts w:asciiTheme="majorHAnsi" w:hAnsiTheme="majorHAnsi" w:cstheme="majorHAnsi"/>
          <w:iCs/>
          <w:sz w:val="24"/>
          <w:szCs w:val="24"/>
          <w:lang w:val="pl-PL"/>
        </w:rPr>
        <w:t xml:space="preserve"> lub naruszane są istotne zapisy </w:t>
      </w:r>
      <w:r w:rsidR="007C136A">
        <w:rPr>
          <w:rFonts w:asciiTheme="majorHAnsi" w:hAnsiTheme="majorHAnsi" w:cstheme="majorHAnsi"/>
          <w:iCs/>
          <w:sz w:val="24"/>
          <w:szCs w:val="24"/>
          <w:lang w:val="pl-PL"/>
        </w:rPr>
        <w:t xml:space="preserve">Regulaminu, </w:t>
      </w:r>
      <w:r w:rsidR="00FB5894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Umowy</w:t>
      </w:r>
      <w:r w:rsidRPr="00A033B5">
        <w:rPr>
          <w:rFonts w:asciiTheme="majorHAnsi" w:hAnsiTheme="majorHAnsi" w:cstheme="majorHAnsi"/>
          <w:iCs/>
          <w:sz w:val="24"/>
          <w:szCs w:val="24"/>
          <w:lang w:val="pl-PL"/>
        </w:rPr>
        <w:t xml:space="preserve"> lub inne warunki </w:t>
      </w:r>
      <w:r w:rsidR="00BA212B">
        <w:rPr>
          <w:rFonts w:asciiTheme="majorHAnsi" w:hAnsiTheme="majorHAnsi" w:cstheme="majorHAnsi"/>
          <w:iCs/>
          <w:sz w:val="24"/>
          <w:szCs w:val="24"/>
          <w:lang w:val="pl-PL"/>
        </w:rPr>
        <w:t>przewidziane w treści tychże dokumentów,</w:t>
      </w:r>
      <w:r w:rsidR="00E70DC7" w:rsidRPr="00A033B5">
        <w:rPr>
          <w:rFonts w:asciiTheme="majorHAnsi" w:hAnsiTheme="majorHAnsi" w:cstheme="majorHAnsi"/>
          <w:iCs/>
          <w:sz w:val="24"/>
          <w:szCs w:val="24"/>
          <w:lang w:val="pl-PL"/>
        </w:rPr>
        <w:t xml:space="preserve"> </w:t>
      </w:r>
      <w:r w:rsidRPr="00A033B5">
        <w:rPr>
          <w:rFonts w:asciiTheme="majorHAnsi" w:hAnsiTheme="majorHAnsi" w:cstheme="majorHAnsi"/>
          <w:iCs/>
          <w:sz w:val="24"/>
          <w:szCs w:val="24"/>
          <w:lang w:val="pl-PL"/>
        </w:rPr>
        <w:t xml:space="preserve">w tym w szczególności występują opóźnienia w realizacji </w:t>
      </w:r>
      <w:r w:rsidR="00BA212B">
        <w:rPr>
          <w:rFonts w:asciiTheme="majorHAnsi" w:hAnsiTheme="majorHAnsi" w:cstheme="majorHAnsi"/>
          <w:iCs/>
          <w:sz w:val="24"/>
          <w:szCs w:val="24"/>
          <w:lang w:val="pl-PL"/>
        </w:rPr>
        <w:t>przedmiotu zamówienia</w:t>
      </w:r>
      <w:r w:rsidR="00C8020E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,</w:t>
      </w:r>
      <w:r w:rsidRPr="00A033B5">
        <w:rPr>
          <w:rFonts w:asciiTheme="majorHAnsi" w:hAnsiTheme="majorHAnsi" w:cstheme="majorHAnsi"/>
          <w:iCs/>
          <w:sz w:val="24"/>
          <w:szCs w:val="24"/>
          <w:lang w:val="pl-PL"/>
        </w:rPr>
        <w:t xml:space="preserve"> Grantodawca może zawiesić wypłatę kolejnej transzy grantu, </w:t>
      </w:r>
      <w:r w:rsidR="007C136A">
        <w:rPr>
          <w:rFonts w:asciiTheme="majorHAnsi" w:hAnsiTheme="majorHAnsi" w:cstheme="majorHAnsi"/>
          <w:iCs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iCs/>
          <w:sz w:val="24"/>
          <w:szCs w:val="24"/>
          <w:lang w:val="pl-PL"/>
        </w:rPr>
        <w:t>o czym pisemnie informuje Grantobiorcę wraz z podaniem przyczyny.</w:t>
      </w:r>
    </w:p>
    <w:p w14:paraId="0579B76B" w14:textId="4508D635" w:rsidR="009E0B43" w:rsidRPr="00A033B5" w:rsidRDefault="00134ABD" w:rsidP="00CC7568">
      <w:pPr>
        <w:pStyle w:val="Akapitzlist"/>
        <w:numPr>
          <w:ilvl w:val="0"/>
          <w:numId w:val="2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Grantodawca zastrzega </w:t>
      </w:r>
      <w:r w:rsidR="007C136A">
        <w:rPr>
          <w:rFonts w:asciiTheme="majorHAnsi" w:hAnsiTheme="majorHAnsi" w:cstheme="majorHAnsi"/>
          <w:sz w:val="24"/>
          <w:szCs w:val="24"/>
          <w:lang w:val="pl-PL"/>
        </w:rPr>
        <w:t xml:space="preserve">możliwość wstrzymania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wypła</w:t>
      </w:r>
      <w:r w:rsidR="007C136A">
        <w:rPr>
          <w:rFonts w:asciiTheme="majorHAnsi" w:hAnsiTheme="majorHAnsi" w:cstheme="majorHAnsi"/>
          <w:sz w:val="24"/>
          <w:szCs w:val="24"/>
          <w:lang w:val="pl-PL"/>
        </w:rPr>
        <w:t>ty należnej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transzy w terminie wynikającym ze </w:t>
      </w:r>
      <w:r w:rsidR="009A486B">
        <w:rPr>
          <w:rFonts w:asciiTheme="majorHAnsi" w:hAnsiTheme="majorHAnsi" w:cstheme="majorHAnsi"/>
          <w:sz w:val="24"/>
          <w:szCs w:val="24"/>
          <w:lang w:val="pl-PL"/>
        </w:rPr>
        <w:t>„</w:t>
      </w:r>
      <w:r w:rsidR="00C8020E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Specyfikacji innowacji</w:t>
      </w:r>
      <w:r w:rsidR="009A486B">
        <w:rPr>
          <w:rFonts w:asciiTheme="majorHAnsi" w:hAnsiTheme="majorHAnsi" w:cstheme="majorHAnsi"/>
          <w:iCs/>
          <w:sz w:val="24"/>
          <w:szCs w:val="24"/>
          <w:lang w:val="pl-PL"/>
        </w:rPr>
        <w:t>”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pomimo spełnienia przez Grantobiorcę wskazanych powyżej warunków, w przypadku, gdy nie otrzyma w terminie płatności od </w:t>
      </w:r>
      <w:r w:rsidR="00C8020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Ministerstwa </w:t>
      </w:r>
      <w:r w:rsidR="002B5CDE" w:rsidRPr="00A033B5">
        <w:rPr>
          <w:rFonts w:asciiTheme="majorHAnsi" w:hAnsiTheme="majorHAnsi" w:cstheme="majorHAnsi"/>
          <w:sz w:val="24"/>
          <w:szCs w:val="24"/>
          <w:lang w:val="pl-PL"/>
        </w:rPr>
        <w:t>Funduszy i Polityki Regionalnej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, o czym pisemnie informuje Grantobiorcę.</w:t>
      </w:r>
      <w:r w:rsidR="0088592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7C136A">
        <w:rPr>
          <w:rFonts w:asciiTheme="majorHAnsi" w:hAnsiTheme="majorHAnsi" w:cstheme="majorHAnsi"/>
          <w:sz w:val="24"/>
          <w:szCs w:val="24"/>
          <w:lang w:val="pl-PL"/>
        </w:rPr>
        <w:br/>
      </w:r>
      <w:r w:rsidR="00885926" w:rsidRPr="00A033B5">
        <w:rPr>
          <w:rFonts w:asciiTheme="majorHAnsi" w:hAnsiTheme="majorHAnsi" w:cstheme="majorHAnsi"/>
          <w:sz w:val="24"/>
          <w:szCs w:val="24"/>
          <w:lang w:val="pl-PL"/>
        </w:rPr>
        <w:t>W takim przypadku Grantobiorcy nie przysługują żadne roszc</w:t>
      </w:r>
      <w:r w:rsidR="00E052AE" w:rsidRPr="00A033B5">
        <w:rPr>
          <w:rFonts w:asciiTheme="majorHAnsi" w:hAnsiTheme="majorHAnsi" w:cstheme="majorHAnsi"/>
          <w:sz w:val="24"/>
          <w:szCs w:val="24"/>
          <w:lang w:val="pl-PL"/>
        </w:rPr>
        <w:t>z</w:t>
      </w:r>
      <w:r w:rsidR="00885926" w:rsidRPr="00A033B5">
        <w:rPr>
          <w:rFonts w:asciiTheme="majorHAnsi" w:hAnsiTheme="majorHAnsi" w:cstheme="majorHAnsi"/>
          <w:sz w:val="24"/>
          <w:szCs w:val="24"/>
          <w:lang w:val="pl-PL"/>
        </w:rPr>
        <w:t>enia względem Grantodawcy.</w:t>
      </w:r>
    </w:p>
    <w:p w14:paraId="69AB282D" w14:textId="77777777" w:rsidR="0094133C" w:rsidRPr="00A033B5" w:rsidRDefault="00360FD0" w:rsidP="00CC7568">
      <w:pPr>
        <w:spacing w:after="160" w:line="360" w:lineRule="auto"/>
        <w:ind w:left="357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§7</w:t>
      </w:r>
      <w:r w:rsidR="0094133C" w:rsidRPr="00A033B5">
        <w:rPr>
          <w:rFonts w:asciiTheme="majorHAnsi" w:hAnsiTheme="majorHAnsi" w:cstheme="majorHAnsi"/>
          <w:b/>
          <w:sz w:val="24"/>
          <w:szCs w:val="24"/>
          <w:lang w:val="pl-PL"/>
        </w:rPr>
        <w:t>.</w:t>
      </w:r>
    </w:p>
    <w:p w14:paraId="66312B20" w14:textId="77777777" w:rsidR="0094133C" w:rsidRPr="00A033B5" w:rsidRDefault="009734E8" w:rsidP="00CC7568">
      <w:pPr>
        <w:spacing w:after="160" w:line="360" w:lineRule="auto"/>
        <w:ind w:left="357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[Rozliczanie grantów</w:t>
      </w:r>
      <w:r w:rsidR="0094133C" w:rsidRPr="00A033B5">
        <w:rPr>
          <w:rFonts w:asciiTheme="majorHAnsi" w:hAnsiTheme="majorHAnsi" w:cstheme="majorHAnsi"/>
          <w:b/>
          <w:sz w:val="24"/>
          <w:szCs w:val="24"/>
          <w:lang w:val="pl-PL"/>
        </w:rPr>
        <w:t>]</w:t>
      </w:r>
    </w:p>
    <w:p w14:paraId="0750503B" w14:textId="77777777" w:rsidR="009734E8" w:rsidRPr="00A033B5" w:rsidRDefault="009734E8" w:rsidP="00CC7568">
      <w:pPr>
        <w:pStyle w:val="Akapitzlist"/>
        <w:numPr>
          <w:ilvl w:val="0"/>
          <w:numId w:val="5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Rozliczenie grantu następuje poprzez:</w:t>
      </w:r>
    </w:p>
    <w:p w14:paraId="228F1D2C" w14:textId="34FC32DF" w:rsidR="002B5CDE" w:rsidRPr="00A033B5" w:rsidRDefault="002B5CDE" w:rsidP="002B5CDE">
      <w:pPr>
        <w:pStyle w:val="Akapitzlist"/>
        <w:numPr>
          <w:ilvl w:val="1"/>
          <w:numId w:val="5"/>
        </w:num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dokumenty/produkty (tzw. </w:t>
      </w:r>
      <w:r w:rsidR="009A486B">
        <w:rPr>
          <w:rFonts w:asciiTheme="majorHAnsi" w:hAnsiTheme="majorHAnsi" w:cstheme="majorHAnsi"/>
          <w:sz w:val="24"/>
          <w:szCs w:val="24"/>
          <w:lang w:val="pl-PL"/>
        </w:rPr>
        <w:t>p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rodukty cząstkowe) specyficzne dla innowacji</w:t>
      </w:r>
      <w:r w:rsidR="009A486B">
        <w:rPr>
          <w:rFonts w:asciiTheme="majorHAnsi" w:hAnsiTheme="majorHAnsi" w:cstheme="majorHAnsi"/>
          <w:sz w:val="24"/>
          <w:szCs w:val="24"/>
          <w:lang w:val="pl-PL"/>
        </w:rPr>
        <w:t>,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potwierdzające osiągnięcie efektów cząstkowych lub wypracowanej innowacji społecznej,</w:t>
      </w:r>
    </w:p>
    <w:p w14:paraId="675EF6ED" w14:textId="4A385AC5" w:rsidR="002B5CDE" w:rsidRPr="00A033B5" w:rsidRDefault="002B5CDE" w:rsidP="002B5CDE">
      <w:pPr>
        <w:pStyle w:val="Akapitzlist"/>
        <w:numPr>
          <w:ilvl w:val="1"/>
          <w:numId w:val="5"/>
        </w:num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inne dokumenty potwierdzające wykonanie prac założonych na danym etapie </w:t>
      </w:r>
      <w:r w:rsidR="009A486B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w harmonogramie rzeczowo-finansowym danej innowacji,</w:t>
      </w:r>
    </w:p>
    <w:p w14:paraId="4133C90D" w14:textId="5A670BCA" w:rsidR="002B5CDE" w:rsidRPr="00A033B5" w:rsidRDefault="002B5CDE" w:rsidP="002B5CDE">
      <w:pPr>
        <w:pStyle w:val="Akapitzlist"/>
        <w:numPr>
          <w:ilvl w:val="1"/>
          <w:numId w:val="5"/>
        </w:num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złożenie przez Grantobiorcę oświadczenia o wydatkowaniu środków zgodnie </w:t>
      </w:r>
      <w:r w:rsidR="009A486B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z przeznaczeniem grantu (oświadczenie składane jest przy każdym rozliczeniu transzy).</w:t>
      </w:r>
    </w:p>
    <w:p w14:paraId="676C29C8" w14:textId="77777777" w:rsidR="009734E8" w:rsidRPr="00A033B5" w:rsidRDefault="005E36F7" w:rsidP="00CC7568">
      <w:pPr>
        <w:pStyle w:val="Akapitzlist"/>
        <w:numPr>
          <w:ilvl w:val="0"/>
          <w:numId w:val="5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lastRenderedPageBreak/>
        <w:t>Grantobiorca oświadcza również o:</w:t>
      </w:r>
    </w:p>
    <w:p w14:paraId="48C1B402" w14:textId="75B5AD4A" w:rsidR="002B5CDE" w:rsidRPr="00A033B5" w:rsidRDefault="002B5CDE" w:rsidP="002B5CDE">
      <w:pPr>
        <w:pStyle w:val="Akapitzlist"/>
        <w:numPr>
          <w:ilvl w:val="1"/>
          <w:numId w:val="5"/>
        </w:num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ponoszeniu wydatków w okresie kwalifikowalności, tj. w terminie realizacji przedsięwzięcia zgodnie ze </w:t>
      </w:r>
      <w:r w:rsidR="00E04B85">
        <w:rPr>
          <w:rFonts w:asciiTheme="majorHAnsi" w:hAnsiTheme="majorHAnsi" w:cstheme="majorHAnsi"/>
          <w:sz w:val="24"/>
          <w:szCs w:val="24"/>
          <w:lang w:val="pl-PL"/>
        </w:rPr>
        <w:t>„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Specyfikacją innowacji</w:t>
      </w:r>
      <w:r w:rsidR="00E04B85">
        <w:rPr>
          <w:rFonts w:asciiTheme="majorHAnsi" w:hAnsiTheme="majorHAnsi" w:cstheme="majorHAnsi"/>
          <w:sz w:val="24"/>
          <w:szCs w:val="24"/>
          <w:lang w:val="pl-PL"/>
        </w:rPr>
        <w:t>”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</w:p>
    <w:p w14:paraId="4A238399" w14:textId="3E3C3959" w:rsidR="002B5CDE" w:rsidRPr="00A033B5" w:rsidRDefault="002B5CDE" w:rsidP="002B5CDE">
      <w:pPr>
        <w:pStyle w:val="Akapitzlist"/>
        <w:numPr>
          <w:ilvl w:val="1"/>
          <w:numId w:val="5"/>
        </w:num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ponoszeniu wydatków zgodnie z obowiązującymi przepisami prawa krajowego </w:t>
      </w:r>
      <w:r w:rsidR="009A486B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i unijnego, </w:t>
      </w:r>
    </w:p>
    <w:p w14:paraId="4F7C5A60" w14:textId="77777777" w:rsidR="002B5CDE" w:rsidRPr="00A033B5" w:rsidRDefault="002B5CDE" w:rsidP="002B5CDE">
      <w:pPr>
        <w:pStyle w:val="Akapitzlist"/>
        <w:numPr>
          <w:ilvl w:val="1"/>
          <w:numId w:val="5"/>
        </w:num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dokonaniu wydatków w sposób oszczędny, tzn. niezawyżony w stosunku do średnich cen oraz stawek rynkowych i spełniający wymogi uzyskiwania najlepszych efektów  z danych nakładów, </w:t>
      </w:r>
    </w:p>
    <w:p w14:paraId="70A3EDE3" w14:textId="35FD78F2" w:rsidR="002B5CDE" w:rsidRPr="00A033B5" w:rsidRDefault="00740872" w:rsidP="002B5CDE">
      <w:pPr>
        <w:pStyle w:val="Akapitzlist"/>
        <w:numPr>
          <w:ilvl w:val="1"/>
          <w:numId w:val="5"/>
        </w:num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braku występowania</w:t>
      </w:r>
      <w:r w:rsidR="002B5CD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podwójn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ego</w:t>
      </w:r>
      <w:r w:rsidR="002B5CD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finansowani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a</w:t>
      </w:r>
      <w:r w:rsidR="002B5CD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 ramach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wydatków wskazanych w treści </w:t>
      </w:r>
      <w:r w:rsidR="009A486B">
        <w:rPr>
          <w:rFonts w:asciiTheme="majorHAnsi" w:hAnsiTheme="majorHAnsi" w:cstheme="majorHAnsi"/>
          <w:sz w:val="24"/>
          <w:szCs w:val="24"/>
          <w:lang w:val="pl-PL"/>
        </w:rPr>
        <w:t>„</w:t>
      </w:r>
      <w:r w:rsidR="002B5CDE" w:rsidRPr="00A033B5">
        <w:rPr>
          <w:rFonts w:asciiTheme="majorHAnsi" w:hAnsiTheme="majorHAnsi" w:cstheme="majorHAnsi"/>
          <w:sz w:val="24"/>
          <w:szCs w:val="24"/>
          <w:lang w:val="pl-PL"/>
        </w:rPr>
        <w:t>Specyfikacji innowacji</w:t>
      </w:r>
      <w:r w:rsidR="009A486B">
        <w:rPr>
          <w:rFonts w:asciiTheme="majorHAnsi" w:hAnsiTheme="majorHAnsi" w:cstheme="majorHAnsi"/>
          <w:sz w:val="24"/>
          <w:szCs w:val="24"/>
          <w:lang w:val="pl-PL"/>
        </w:rPr>
        <w:t>”.</w:t>
      </w:r>
    </w:p>
    <w:p w14:paraId="3DF85480" w14:textId="04BE077B" w:rsidR="009F7739" w:rsidRPr="00A033B5" w:rsidRDefault="00A446A6" w:rsidP="00CC7568">
      <w:pPr>
        <w:pStyle w:val="Akapitzlist"/>
        <w:numPr>
          <w:ilvl w:val="0"/>
          <w:numId w:val="5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Wzory dokumentów, o których mowa powyżej, przesłane zostaną do Grantobiorcy po podpisaniu Umowy na adres e-mail wskazany w §16</w:t>
      </w:r>
      <w:r w:rsidR="008E27E0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9A486B">
        <w:rPr>
          <w:rFonts w:asciiTheme="majorHAnsi" w:hAnsiTheme="majorHAnsi" w:cstheme="majorHAnsi"/>
          <w:sz w:val="24"/>
          <w:szCs w:val="24"/>
          <w:lang w:val="pl-PL"/>
        </w:rPr>
        <w:t>ust.</w:t>
      </w:r>
      <w:r w:rsidR="008E27E0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1 lit. b</w:t>
      </w:r>
      <w:r w:rsidR="009A486B">
        <w:rPr>
          <w:rFonts w:asciiTheme="majorHAnsi" w:hAnsiTheme="majorHAnsi" w:cstheme="majorHAnsi"/>
          <w:sz w:val="24"/>
          <w:szCs w:val="24"/>
          <w:lang w:val="pl-PL"/>
        </w:rPr>
        <w:t>).</w:t>
      </w:r>
    </w:p>
    <w:p w14:paraId="2E290E85" w14:textId="500DAB46" w:rsidR="003170C3" w:rsidRPr="00A033B5" w:rsidRDefault="004E77F3" w:rsidP="00CC7568">
      <w:pPr>
        <w:pStyle w:val="Akapitzlist"/>
        <w:numPr>
          <w:ilvl w:val="0"/>
          <w:numId w:val="5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bookmarkStart w:id="6" w:name="_Hlk22294210"/>
      <w:r w:rsidRPr="00A033B5">
        <w:rPr>
          <w:rFonts w:asciiTheme="majorHAnsi" w:hAnsiTheme="majorHAnsi" w:cstheme="majorHAnsi"/>
          <w:sz w:val="24"/>
          <w:szCs w:val="24"/>
          <w:lang w:val="pl-PL"/>
        </w:rPr>
        <w:t>Rozliczenie grantu, tj.  poszczególnyc</w:t>
      </w:r>
      <w:r w:rsidR="00BD74E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h etapów prac </w:t>
      </w:r>
      <w:r w:rsidR="003170C3" w:rsidRPr="00A033B5">
        <w:rPr>
          <w:rFonts w:asciiTheme="majorHAnsi" w:hAnsiTheme="majorHAnsi" w:cstheme="majorHAnsi"/>
          <w:sz w:val="24"/>
          <w:szCs w:val="24"/>
          <w:lang w:val="pl-PL"/>
        </w:rPr>
        <w:t>oraz</w:t>
      </w:r>
      <w:r w:rsidR="00BD74E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wypracowanej </w:t>
      </w:r>
      <w:r w:rsidR="009A486B">
        <w:rPr>
          <w:rFonts w:asciiTheme="majorHAnsi" w:hAnsiTheme="majorHAnsi" w:cstheme="majorHAnsi"/>
          <w:sz w:val="24"/>
          <w:szCs w:val="24"/>
          <w:lang w:val="pl-PL"/>
        </w:rPr>
        <w:t>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nnowacji sp</w:t>
      </w:r>
      <w:r w:rsidR="002E7EC3" w:rsidRPr="00A033B5">
        <w:rPr>
          <w:rFonts w:asciiTheme="majorHAnsi" w:hAnsiTheme="majorHAnsi" w:cstheme="majorHAnsi"/>
          <w:sz w:val="24"/>
          <w:szCs w:val="24"/>
          <w:lang w:val="pl-PL"/>
        </w:rPr>
        <w:t>ołecznej, Grantobiorca składa</w:t>
      </w:r>
      <w:r w:rsidR="009522F8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odpowiednio</w:t>
      </w:r>
      <w:r w:rsidR="002E7EC3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 ciągu</w:t>
      </w:r>
      <w:r w:rsidR="003170C3" w:rsidRPr="00A033B5">
        <w:rPr>
          <w:rFonts w:asciiTheme="majorHAnsi" w:hAnsiTheme="majorHAnsi" w:cstheme="majorHAnsi"/>
          <w:sz w:val="24"/>
          <w:szCs w:val="24"/>
          <w:lang w:val="pl-PL"/>
        </w:rPr>
        <w:t>:</w:t>
      </w:r>
    </w:p>
    <w:p w14:paraId="31E8A6B1" w14:textId="77777777" w:rsidR="003170C3" w:rsidRPr="00A033B5" w:rsidRDefault="002E7EC3" w:rsidP="003170C3">
      <w:pPr>
        <w:pStyle w:val="Akapitzlist"/>
        <w:numPr>
          <w:ilvl w:val="1"/>
          <w:numId w:val="5"/>
        </w:num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5 dni</w:t>
      </w:r>
      <w:r w:rsidR="005E3197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roboczych</w:t>
      </w:r>
      <w:r w:rsidR="004D7AF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3170C3" w:rsidRPr="00A033B5">
        <w:rPr>
          <w:rFonts w:asciiTheme="majorHAnsi" w:hAnsiTheme="majorHAnsi" w:cstheme="majorHAnsi"/>
          <w:sz w:val="24"/>
          <w:szCs w:val="24"/>
          <w:lang w:val="pl-PL"/>
        </w:rPr>
        <w:t>od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zakończenia prac </w:t>
      </w:r>
      <w:r w:rsidR="009522F8" w:rsidRPr="00A033B5">
        <w:rPr>
          <w:rFonts w:asciiTheme="majorHAnsi" w:hAnsiTheme="majorHAnsi" w:cstheme="majorHAnsi"/>
          <w:sz w:val="24"/>
          <w:szCs w:val="24"/>
          <w:lang w:val="pl-PL"/>
        </w:rPr>
        <w:t>dla danego etapu</w:t>
      </w:r>
      <w:r w:rsidR="003170C3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="009522F8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</w:p>
    <w:p w14:paraId="7ACE8C8F" w14:textId="04A594EF" w:rsidR="00945C20" w:rsidRPr="00A033B5" w:rsidRDefault="009522F8" w:rsidP="003170C3">
      <w:pPr>
        <w:pStyle w:val="Akapitzlist"/>
        <w:numPr>
          <w:ilvl w:val="1"/>
          <w:numId w:val="5"/>
        </w:num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10 dni</w:t>
      </w:r>
      <w:r w:rsidR="005E3197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roboczych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8E27E0" w:rsidRPr="00A033B5">
        <w:rPr>
          <w:rFonts w:asciiTheme="majorHAnsi" w:hAnsiTheme="majorHAnsi" w:cstheme="majorHAnsi"/>
          <w:sz w:val="24"/>
          <w:szCs w:val="24"/>
          <w:lang w:val="pl-PL"/>
        </w:rPr>
        <w:t>od</w:t>
      </w:r>
      <w:r w:rsidR="00D85D35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dnia</w:t>
      </w:r>
      <w:r w:rsidR="002E7EC3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wy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pracowania Innowacji społecznej</w:t>
      </w:r>
      <w:r w:rsidR="003170C3" w:rsidRPr="00A033B5">
        <w:rPr>
          <w:rFonts w:asciiTheme="majorHAnsi" w:hAnsiTheme="majorHAnsi" w:cstheme="majorHAnsi"/>
          <w:sz w:val="24"/>
          <w:szCs w:val="24"/>
          <w:lang w:val="pl-PL"/>
        </w:rPr>
        <w:t>.</w:t>
      </w:r>
    </w:p>
    <w:bookmarkEnd w:id="6"/>
    <w:p w14:paraId="60F356E3" w14:textId="22071DFB" w:rsidR="00750FDD" w:rsidRPr="00A033B5" w:rsidRDefault="009522F8" w:rsidP="00CC7568">
      <w:pPr>
        <w:pStyle w:val="Akapitzlist"/>
        <w:numPr>
          <w:ilvl w:val="0"/>
          <w:numId w:val="5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Grantobiorca sporządza dokumenty, o których mowa w ust. 1</w:t>
      </w:r>
      <w:r w:rsidR="0036732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i 2 powyżej w języku polskim</w:t>
      </w:r>
      <w:r w:rsidR="009A486B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36732F" w:rsidRPr="00A033B5">
        <w:rPr>
          <w:rFonts w:asciiTheme="majorHAnsi" w:hAnsiTheme="majorHAnsi" w:cstheme="majorHAnsi"/>
          <w:sz w:val="24"/>
          <w:szCs w:val="24"/>
          <w:lang w:val="pl-PL"/>
        </w:rPr>
        <w:t>i 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przedkłada do </w:t>
      </w:r>
      <w:r w:rsidR="0032797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Grantodawcy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 formie </w:t>
      </w:r>
      <w:r w:rsidR="0036732F" w:rsidRPr="00A033B5">
        <w:rPr>
          <w:rFonts w:asciiTheme="majorHAnsi" w:hAnsiTheme="majorHAnsi" w:cstheme="majorHAnsi"/>
          <w:sz w:val="24"/>
          <w:szCs w:val="24"/>
          <w:lang w:val="pl-PL"/>
        </w:rPr>
        <w:t>uzgodnionej z</w:t>
      </w:r>
      <w:r w:rsidR="00F66A69" w:rsidRPr="00A033B5">
        <w:rPr>
          <w:rFonts w:asciiTheme="majorHAnsi" w:hAnsiTheme="majorHAnsi" w:cstheme="majorHAnsi"/>
          <w:sz w:val="24"/>
          <w:szCs w:val="24"/>
          <w:lang w:val="pl-PL"/>
        </w:rPr>
        <w:t> </w:t>
      </w:r>
      <w:r w:rsidR="0036732F" w:rsidRPr="00A033B5">
        <w:rPr>
          <w:rFonts w:asciiTheme="majorHAnsi" w:hAnsiTheme="majorHAnsi" w:cstheme="majorHAnsi"/>
          <w:sz w:val="24"/>
          <w:szCs w:val="24"/>
          <w:lang w:val="pl-PL"/>
        </w:rPr>
        <w:t>Grantodawcą</w:t>
      </w:r>
      <w:r w:rsidR="009A486B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F66A69" w:rsidRPr="00A033B5">
        <w:rPr>
          <w:rFonts w:asciiTheme="majorHAnsi" w:hAnsiTheme="majorHAnsi" w:cstheme="majorHAnsi"/>
          <w:sz w:val="24"/>
          <w:szCs w:val="24"/>
          <w:lang w:val="pl-PL"/>
        </w:rPr>
        <w:t>(elektronicznej i/lub papierowej)</w:t>
      </w:r>
      <w:r w:rsidR="0036732F" w:rsidRPr="00A033B5">
        <w:rPr>
          <w:rFonts w:asciiTheme="majorHAnsi" w:hAnsiTheme="majorHAnsi" w:cstheme="majorHAnsi"/>
          <w:sz w:val="24"/>
          <w:szCs w:val="24"/>
          <w:lang w:val="pl-PL"/>
        </w:rPr>
        <w:t>.</w:t>
      </w:r>
      <w:r w:rsidR="00F66A69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 razie wystąpienia błędów Grantodawca przekazuje drogą elektroniczną na adres wskazany w</w:t>
      </w:r>
      <w:r w:rsidR="0036732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F66A69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§16 </w:t>
      </w:r>
      <w:r w:rsidR="009A486B">
        <w:rPr>
          <w:rFonts w:asciiTheme="majorHAnsi" w:hAnsiTheme="majorHAnsi" w:cstheme="majorHAnsi"/>
          <w:sz w:val="24"/>
          <w:szCs w:val="24"/>
          <w:lang w:val="pl-PL"/>
        </w:rPr>
        <w:t>ust.</w:t>
      </w:r>
      <w:r w:rsidR="00F66A69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1 lit. b</w:t>
      </w:r>
      <w:r w:rsidR="009A486B">
        <w:rPr>
          <w:rFonts w:asciiTheme="majorHAnsi" w:hAnsiTheme="majorHAnsi" w:cstheme="majorHAnsi"/>
          <w:sz w:val="24"/>
          <w:szCs w:val="24"/>
          <w:lang w:val="pl-PL"/>
        </w:rPr>
        <w:t>)</w:t>
      </w:r>
      <w:r w:rsidR="00F66A69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</w:t>
      </w:r>
      <w:r w:rsidR="001F56FD" w:rsidRPr="00A033B5">
        <w:rPr>
          <w:rFonts w:asciiTheme="majorHAnsi" w:hAnsiTheme="majorHAnsi" w:cstheme="majorHAnsi"/>
          <w:sz w:val="24"/>
          <w:szCs w:val="24"/>
          <w:lang w:val="pl-PL"/>
        </w:rPr>
        <w:t>stosowne uwagi do Grantobiorcy, który w terminie 5 dni</w:t>
      </w:r>
      <w:r w:rsidR="005E3197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8E27E0" w:rsidRPr="00A033B5">
        <w:rPr>
          <w:rFonts w:asciiTheme="majorHAnsi" w:hAnsiTheme="majorHAnsi" w:cstheme="majorHAnsi"/>
          <w:sz w:val="24"/>
          <w:szCs w:val="24"/>
          <w:lang w:val="pl-PL"/>
        </w:rPr>
        <w:t>roboczych od dnia</w:t>
      </w:r>
      <w:r w:rsidR="001F56F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otrzymania uwag przekazuje skorygowaną dokumentację i/lub dokonuje uzupełnienia dokumentacji i/lub udziela stosownych wyjaśnień. </w:t>
      </w:r>
      <w:r w:rsidR="00F66A69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</w:p>
    <w:p w14:paraId="60E913B4" w14:textId="0615F77C" w:rsidR="001902BF" w:rsidRPr="00A033B5" w:rsidRDefault="004E77F3" w:rsidP="001902BF">
      <w:pPr>
        <w:pStyle w:val="Akapitzlist"/>
        <w:numPr>
          <w:ilvl w:val="0"/>
          <w:numId w:val="5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W szczególnie uzasadnionych przypadkach termin rozliczenia poszczególnych etapó</w:t>
      </w:r>
      <w:r w:rsidR="00BD74EF" w:rsidRPr="00A033B5">
        <w:rPr>
          <w:rFonts w:asciiTheme="majorHAnsi" w:hAnsiTheme="majorHAnsi" w:cstheme="majorHAnsi"/>
          <w:sz w:val="24"/>
          <w:szCs w:val="24"/>
          <w:lang w:val="pl-PL"/>
        </w:rPr>
        <w:t>w prac lub wypracowanej 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nnowacji społecznej może ulec zmianie, z zastrzeżeniem, </w:t>
      </w:r>
      <w:r w:rsidR="009A486B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iż zmiana terminu musi być zgłoszona na zasadach opisanych w </w:t>
      </w:r>
      <w:r w:rsidR="00BD74EF" w:rsidRPr="00A033B5">
        <w:rPr>
          <w:rFonts w:asciiTheme="majorHAnsi" w:hAnsiTheme="majorHAnsi" w:cstheme="majorHAnsi"/>
          <w:sz w:val="24"/>
          <w:szCs w:val="24"/>
          <w:lang w:val="pl-PL"/>
        </w:rPr>
        <w:t>§10 Umowy</w:t>
      </w:r>
    </w:p>
    <w:p w14:paraId="6376C1C7" w14:textId="1FE13719" w:rsidR="004776FA" w:rsidRPr="00A033B5" w:rsidRDefault="004E77F3" w:rsidP="00CC7568">
      <w:pPr>
        <w:pStyle w:val="Akapitzlist"/>
        <w:numPr>
          <w:ilvl w:val="0"/>
          <w:numId w:val="5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 przypadku gdy otrzymane przez Grantobiorcę środki wykorzystane zostaną niezgodnie z przeznaczeniem grantu lub naruszone zostaną istotne zapisy </w:t>
      </w:r>
      <w:r w:rsidR="009A486B">
        <w:rPr>
          <w:rFonts w:asciiTheme="majorHAnsi" w:hAnsiTheme="majorHAnsi" w:cstheme="majorHAnsi"/>
          <w:sz w:val="24"/>
          <w:szCs w:val="24"/>
          <w:lang w:val="pl-PL"/>
        </w:rPr>
        <w:t>„</w:t>
      </w:r>
      <w:r w:rsidRPr="00A033B5">
        <w:rPr>
          <w:rFonts w:asciiTheme="majorHAnsi" w:hAnsiTheme="majorHAnsi" w:cstheme="majorHAnsi"/>
          <w:iCs/>
          <w:sz w:val="24"/>
          <w:szCs w:val="24"/>
          <w:lang w:val="pl-PL"/>
        </w:rPr>
        <w:t>Procedur realizacji Projektu grantowego</w:t>
      </w:r>
      <w:r w:rsidR="009A486B">
        <w:rPr>
          <w:rFonts w:asciiTheme="majorHAnsi" w:hAnsiTheme="majorHAnsi" w:cstheme="majorHAnsi"/>
          <w:iCs/>
          <w:sz w:val="24"/>
          <w:szCs w:val="24"/>
          <w:lang w:val="pl-PL"/>
        </w:rPr>
        <w:t>”</w:t>
      </w:r>
      <w:r w:rsidR="00945C20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lub inne warunki U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mowy</w:t>
      </w:r>
      <w:r w:rsidR="001902B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Grantodawca </w:t>
      </w:r>
      <w:r w:rsidR="001902BF" w:rsidRPr="00A033B5">
        <w:rPr>
          <w:rFonts w:asciiTheme="majorHAnsi" w:hAnsiTheme="majorHAnsi" w:cstheme="majorHAnsi"/>
          <w:sz w:val="24"/>
          <w:szCs w:val="24"/>
        </w:rPr>
        <w:t xml:space="preserve">może zawiesić wypłatę </w:t>
      </w:r>
      <w:r w:rsidR="001902BF" w:rsidRPr="00A033B5">
        <w:rPr>
          <w:rFonts w:asciiTheme="majorHAnsi" w:hAnsiTheme="majorHAnsi" w:cstheme="majorHAnsi"/>
          <w:sz w:val="24"/>
          <w:szCs w:val="24"/>
        </w:rPr>
        <w:lastRenderedPageBreak/>
        <w:t>kolejnej transzy grantu natomiast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Grantobiorca zobowiązany jest odpowiednio do zwrotu całości lub części otrzymanych środków  na zasadach </w:t>
      </w:r>
      <w:r w:rsidR="004776FA" w:rsidRPr="00A033B5">
        <w:rPr>
          <w:rFonts w:asciiTheme="majorHAnsi" w:hAnsiTheme="majorHAnsi" w:cstheme="majorHAnsi"/>
          <w:sz w:val="24"/>
          <w:szCs w:val="24"/>
          <w:lang w:val="pl-PL"/>
        </w:rPr>
        <w:t>określonych w §12 Umowy.</w:t>
      </w:r>
    </w:p>
    <w:p w14:paraId="5DF4D2B9" w14:textId="37E9D373" w:rsidR="004E77F3" w:rsidRPr="00A033B5" w:rsidRDefault="004E77F3" w:rsidP="00CC7568">
      <w:pPr>
        <w:pStyle w:val="Akapitzlist"/>
        <w:numPr>
          <w:ilvl w:val="0"/>
          <w:numId w:val="5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Ostateczne rozliczenie grantu następuje poprzez końcowy</w:t>
      </w:r>
      <w:r w:rsidR="00DB04E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protokół odbioru wypracowanej </w:t>
      </w:r>
      <w:r w:rsidR="009A486B">
        <w:rPr>
          <w:rFonts w:asciiTheme="majorHAnsi" w:hAnsiTheme="majorHAnsi" w:cstheme="majorHAnsi"/>
          <w:sz w:val="24"/>
          <w:szCs w:val="24"/>
          <w:lang w:val="pl-PL"/>
        </w:rPr>
        <w:t>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nnowacji społecznej (z opisem osiągniętych efektów) podpisany pr</w:t>
      </w:r>
      <w:r w:rsidR="00945C20" w:rsidRPr="00A033B5">
        <w:rPr>
          <w:rFonts w:asciiTheme="majorHAnsi" w:hAnsiTheme="majorHAnsi" w:cstheme="majorHAnsi"/>
          <w:sz w:val="24"/>
          <w:szCs w:val="24"/>
          <w:lang w:val="pl-PL"/>
        </w:rPr>
        <w:t>zez obydwie S</w:t>
      </w:r>
      <w:r w:rsidR="00FE5E89" w:rsidRPr="00A033B5">
        <w:rPr>
          <w:rFonts w:asciiTheme="majorHAnsi" w:hAnsiTheme="majorHAnsi" w:cstheme="majorHAnsi"/>
          <w:sz w:val="24"/>
          <w:szCs w:val="24"/>
          <w:lang w:val="pl-PL"/>
        </w:rPr>
        <w:t>trony Umowy.</w:t>
      </w:r>
    </w:p>
    <w:p w14:paraId="1444DE79" w14:textId="66071E10" w:rsidR="00302C8A" w:rsidRPr="00A033B5" w:rsidRDefault="00302C8A" w:rsidP="00CC7568">
      <w:pPr>
        <w:pStyle w:val="Akapitzlist"/>
        <w:numPr>
          <w:ilvl w:val="0"/>
          <w:numId w:val="5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Ze strony Grantodawcy osobą odp</w:t>
      </w:r>
      <w:r w:rsidR="00F34CB9" w:rsidRPr="00A033B5">
        <w:rPr>
          <w:rFonts w:asciiTheme="majorHAnsi" w:hAnsiTheme="majorHAnsi" w:cstheme="majorHAnsi"/>
          <w:sz w:val="24"/>
          <w:szCs w:val="24"/>
          <w:lang w:val="pl-PL"/>
        </w:rPr>
        <w:t>o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wiedzialną </w:t>
      </w:r>
      <w:r w:rsidR="002B5CDE" w:rsidRPr="00A033B5">
        <w:rPr>
          <w:rFonts w:asciiTheme="majorHAnsi" w:hAnsiTheme="majorHAnsi" w:cstheme="majorHAnsi"/>
          <w:sz w:val="24"/>
          <w:szCs w:val="24"/>
          <w:lang w:val="pl-PL"/>
        </w:rPr>
        <w:t>z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a proces rozliczania Grantów jest Kierownik Projektu. </w:t>
      </w:r>
    </w:p>
    <w:p w14:paraId="6E45D337" w14:textId="77777777" w:rsidR="00360FD0" w:rsidRPr="00A033B5" w:rsidRDefault="00360FD0" w:rsidP="00CC7568">
      <w:pPr>
        <w:spacing w:after="160" w:line="360" w:lineRule="auto"/>
        <w:ind w:left="357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§8.</w:t>
      </w:r>
    </w:p>
    <w:p w14:paraId="07C4E0B1" w14:textId="77777777" w:rsidR="00360FD0" w:rsidRPr="00A033B5" w:rsidRDefault="00360FD0" w:rsidP="00CC7568">
      <w:pPr>
        <w:spacing w:after="160" w:line="360" w:lineRule="auto"/>
        <w:ind w:left="357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[Prawa autorskie]</w:t>
      </w:r>
    </w:p>
    <w:p w14:paraId="26EC9595" w14:textId="0A3689D3" w:rsidR="00F734D6" w:rsidRPr="00A033B5" w:rsidRDefault="00722E5A" w:rsidP="00CC7568">
      <w:pPr>
        <w:numPr>
          <w:ilvl w:val="0"/>
          <w:numId w:val="26"/>
        </w:numPr>
        <w:spacing w:after="160" w:line="360" w:lineRule="auto"/>
        <w:ind w:left="284" w:hanging="284"/>
        <w:contextualSpacing/>
        <w:jc w:val="both"/>
        <w:rPr>
          <w:rFonts w:asciiTheme="majorHAnsi" w:hAnsiTheme="majorHAnsi" w:cstheme="majorHAnsi"/>
          <w:bCs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Grantobiorca</w:t>
      </w:r>
      <w:r w:rsidR="00885926" w:rsidRPr="00A033B5">
        <w:rPr>
          <w:rFonts w:asciiTheme="majorHAnsi" w:hAnsiTheme="majorHAnsi" w:cstheme="majorHAnsi"/>
          <w:b/>
          <w:i/>
          <w:sz w:val="24"/>
          <w:szCs w:val="24"/>
          <w:lang w:val="pl-PL"/>
        </w:rPr>
        <w:t xml:space="preserve"> </w:t>
      </w:r>
      <w:r w:rsidR="008D4878" w:rsidRPr="00A033B5">
        <w:rPr>
          <w:rFonts w:asciiTheme="majorHAnsi" w:hAnsiTheme="majorHAnsi" w:cstheme="majorHAnsi"/>
          <w:sz w:val="24"/>
          <w:szCs w:val="24"/>
          <w:lang w:val="pl-PL"/>
        </w:rPr>
        <w:t>z chwilą ustalenia, nawet w postaci nieukończonej,</w:t>
      </w:r>
      <w:r w:rsidR="008D4878" w:rsidRPr="00A033B5">
        <w:rPr>
          <w:rFonts w:asciiTheme="majorHAnsi" w:hAnsiTheme="majorHAnsi" w:cstheme="majorHAnsi"/>
          <w:b/>
          <w:i/>
          <w:sz w:val="24"/>
          <w:szCs w:val="24"/>
          <w:lang w:val="pl-PL"/>
        </w:rPr>
        <w:t xml:space="preserve"> </w:t>
      </w:r>
      <w:r w:rsidR="00885926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przenosi na 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Grantodawcę </w:t>
      </w:r>
      <w:r w:rsidR="00885926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autorskie prawa majątkowe do </w:t>
      </w:r>
      <w:r w:rsidR="00E052AE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I</w:t>
      </w:r>
      <w:r w:rsidR="008D4878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nnowacji</w:t>
      </w:r>
      <w:r w:rsidR="00E052AE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społecznej</w:t>
      </w:r>
      <w:r w:rsidR="008D4878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</w:t>
      </w:r>
      <w:r w:rsidR="00327972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pod tytułem: </w:t>
      </w:r>
      <w:r w:rsidR="00012A87" w:rsidRPr="00A033B5">
        <w:rPr>
          <w:rFonts w:asciiTheme="majorHAnsi" w:hAnsiTheme="majorHAnsi" w:cstheme="majorHAnsi"/>
          <w:bCs/>
          <w:sz w:val="24"/>
          <w:szCs w:val="24"/>
          <w:highlight w:val="yellow"/>
          <w:lang w:val="pl-PL"/>
        </w:rPr>
        <w:t>__________</w:t>
      </w:r>
      <w:r w:rsidR="008D4878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,</w:t>
      </w:r>
      <w:r w:rsidR="00E052AE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</w:t>
      </w:r>
      <w:r w:rsidR="008D4878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określonej szczegółowo w </w:t>
      </w:r>
      <w:r w:rsidR="009A486B">
        <w:rPr>
          <w:rFonts w:asciiTheme="majorHAnsi" w:hAnsiTheme="majorHAnsi" w:cstheme="majorHAnsi"/>
          <w:bCs/>
          <w:sz w:val="24"/>
          <w:szCs w:val="24"/>
          <w:lang w:val="pl-PL"/>
        </w:rPr>
        <w:t>„</w:t>
      </w:r>
      <w:r w:rsidR="00E57AD0" w:rsidRPr="00A033B5">
        <w:rPr>
          <w:rFonts w:asciiTheme="majorHAnsi" w:hAnsiTheme="majorHAnsi" w:cstheme="majorHAnsi"/>
          <w:bCs/>
          <w:iCs/>
          <w:sz w:val="24"/>
          <w:szCs w:val="24"/>
          <w:lang w:val="pl-PL"/>
        </w:rPr>
        <w:t>Specyfikacji innowacji</w:t>
      </w:r>
      <w:r w:rsidR="009A486B">
        <w:rPr>
          <w:rFonts w:asciiTheme="majorHAnsi" w:hAnsiTheme="majorHAnsi" w:cstheme="majorHAnsi"/>
          <w:bCs/>
          <w:iCs/>
          <w:sz w:val="24"/>
          <w:szCs w:val="24"/>
          <w:lang w:val="pl-PL"/>
        </w:rPr>
        <w:t>”,</w:t>
      </w:r>
      <w:r w:rsidR="008D4878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zwane</w:t>
      </w:r>
      <w:r w:rsidR="00171FBC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j</w:t>
      </w:r>
      <w:r w:rsidR="00E052AE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w dalszej części Umowy</w:t>
      </w:r>
      <w:r w:rsidR="008D4878" w:rsidRPr="00A033B5">
        <w:rPr>
          <w:rFonts w:asciiTheme="majorHAnsi" w:hAnsiTheme="majorHAnsi" w:cstheme="majorHAnsi"/>
          <w:bCs/>
          <w:iCs/>
          <w:sz w:val="24"/>
          <w:szCs w:val="24"/>
          <w:lang w:val="pl-PL"/>
        </w:rPr>
        <w:t xml:space="preserve"> </w:t>
      </w:r>
      <w:r w:rsidR="00E57AD0" w:rsidRPr="00A033B5">
        <w:rPr>
          <w:rFonts w:asciiTheme="majorHAnsi" w:hAnsiTheme="majorHAnsi" w:cstheme="majorHAnsi"/>
          <w:bCs/>
          <w:iCs/>
          <w:sz w:val="24"/>
          <w:szCs w:val="24"/>
          <w:lang w:val="pl-PL"/>
        </w:rPr>
        <w:t>Utworem</w:t>
      </w:r>
      <w:r w:rsidR="00885926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, </w:t>
      </w:r>
      <w:r w:rsidR="008D4878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który </w:t>
      </w:r>
      <w:r w:rsidR="00885926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powsta</w:t>
      </w:r>
      <w:r w:rsidR="008D4878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nie </w:t>
      </w:r>
      <w:r w:rsidR="00312EFD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w ramach </w:t>
      </w:r>
      <w:r w:rsidR="008D4878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realizacji Umowy.</w:t>
      </w:r>
    </w:p>
    <w:p w14:paraId="5D334035" w14:textId="4BC4BA54" w:rsidR="00F734D6" w:rsidRPr="00A033B5" w:rsidRDefault="008D4878" w:rsidP="00CC7568">
      <w:pPr>
        <w:numPr>
          <w:ilvl w:val="0"/>
          <w:numId w:val="26"/>
        </w:numPr>
        <w:spacing w:after="160" w:line="360" w:lineRule="auto"/>
        <w:ind w:left="284" w:hanging="284"/>
        <w:contextualSpacing/>
        <w:jc w:val="both"/>
        <w:rPr>
          <w:rFonts w:asciiTheme="majorHAnsi" w:hAnsiTheme="majorHAnsi" w:cstheme="majorHAnsi"/>
          <w:bCs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Grantobiorca </w:t>
      </w:r>
      <w:r w:rsidR="0088592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wyraża zgodę na korzystanie z wykonanych przez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Grantodawcę </w:t>
      </w:r>
      <w:r w:rsidR="000043D0" w:rsidRPr="00A033B5">
        <w:rPr>
          <w:rFonts w:asciiTheme="majorHAnsi" w:hAnsiTheme="majorHAnsi" w:cstheme="majorHAnsi"/>
          <w:sz w:val="24"/>
          <w:szCs w:val="24"/>
          <w:lang w:val="pl-PL"/>
        </w:rPr>
        <w:t>(lub podmiot</w:t>
      </w:r>
      <w:r w:rsidR="00384E79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="000043D0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na którego rzecz Grantodawca przeniesie prawa autorskie) </w:t>
      </w:r>
      <w:r w:rsidR="00885926" w:rsidRPr="00A033B5">
        <w:rPr>
          <w:rFonts w:asciiTheme="majorHAnsi" w:hAnsiTheme="majorHAnsi" w:cstheme="majorHAnsi"/>
          <w:sz w:val="24"/>
          <w:szCs w:val="24"/>
          <w:lang w:val="pl-PL"/>
        </w:rPr>
        <w:t>opracowań Utworu oraz na rozporządzanie tymi opracowaniami,</w:t>
      </w:r>
      <w:r w:rsidR="00223F17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łącznie z wyłącznym prawem do udzielania zezwoleń na wykonywanie</w:t>
      </w:r>
      <w:r w:rsidR="000043D0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223F17" w:rsidRPr="00A033B5">
        <w:rPr>
          <w:rFonts w:asciiTheme="majorHAnsi" w:hAnsiTheme="majorHAnsi" w:cstheme="majorHAnsi"/>
          <w:sz w:val="24"/>
          <w:szCs w:val="24"/>
          <w:lang w:val="pl-PL"/>
        </w:rPr>
        <w:t>zależnego prawa autorskiego.</w:t>
      </w:r>
    </w:p>
    <w:p w14:paraId="12330B3F" w14:textId="74F584EB" w:rsidR="00F734D6" w:rsidRPr="00A033B5" w:rsidRDefault="0015073F" w:rsidP="00CC7568">
      <w:pPr>
        <w:numPr>
          <w:ilvl w:val="0"/>
          <w:numId w:val="26"/>
        </w:numPr>
        <w:spacing w:after="160" w:line="360" w:lineRule="auto"/>
        <w:ind w:left="284" w:hanging="284"/>
        <w:contextualSpacing/>
        <w:jc w:val="both"/>
        <w:rPr>
          <w:rFonts w:asciiTheme="majorHAnsi" w:hAnsiTheme="majorHAnsi" w:cstheme="majorHAnsi"/>
          <w:bCs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Grantobiorca</w:t>
      </w:r>
      <w:r w:rsidR="000043D0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88592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przenosi na </w:t>
      </w:r>
      <w:r w:rsidR="000043D0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Grantodawcę </w:t>
      </w:r>
      <w:r w:rsidR="00885926" w:rsidRPr="00A033B5">
        <w:rPr>
          <w:rFonts w:asciiTheme="majorHAnsi" w:hAnsiTheme="majorHAnsi" w:cstheme="majorHAnsi"/>
          <w:sz w:val="24"/>
          <w:szCs w:val="24"/>
          <w:lang w:val="pl-PL"/>
        </w:rPr>
        <w:t>prawo zezwalania na wykonywanie praw zależnych do Utworu.</w:t>
      </w:r>
    </w:p>
    <w:p w14:paraId="4B432922" w14:textId="65AA26C5" w:rsidR="00F734D6" w:rsidRPr="00A033B5" w:rsidRDefault="00885926" w:rsidP="00CC7568">
      <w:pPr>
        <w:numPr>
          <w:ilvl w:val="0"/>
          <w:numId w:val="26"/>
        </w:numPr>
        <w:spacing w:after="160" w:line="360" w:lineRule="auto"/>
        <w:ind w:left="284" w:hanging="284"/>
        <w:contextualSpacing/>
        <w:jc w:val="both"/>
        <w:rPr>
          <w:rFonts w:asciiTheme="majorHAnsi" w:hAnsiTheme="majorHAnsi" w:cstheme="majorHAnsi"/>
          <w:bCs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Nabycie przez </w:t>
      </w:r>
      <w:r w:rsidR="000043D0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Grantodawcę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praw, o których mowa w </w:t>
      </w:r>
      <w:r w:rsidR="009A486B">
        <w:rPr>
          <w:rFonts w:asciiTheme="majorHAnsi" w:hAnsiTheme="majorHAnsi" w:cstheme="majorHAnsi"/>
          <w:bCs/>
          <w:sz w:val="24"/>
          <w:szCs w:val="24"/>
          <w:lang w:val="pl-PL"/>
        </w:rPr>
        <w:t>ust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. 1 </w:t>
      </w:r>
      <w:r w:rsidR="00223F17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oraz 2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następuje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bez ogranicze</w:t>
      </w:r>
      <w:r w:rsidR="000043D0" w:rsidRPr="00A033B5">
        <w:rPr>
          <w:rFonts w:asciiTheme="majorHAnsi" w:hAnsiTheme="majorHAnsi" w:cstheme="majorHAnsi"/>
          <w:sz w:val="24"/>
          <w:szCs w:val="24"/>
          <w:lang w:val="pl-PL"/>
        </w:rPr>
        <w:t>ń w</w:t>
      </w:r>
      <w:r w:rsidR="00384E79" w:rsidRPr="00A033B5">
        <w:rPr>
          <w:rFonts w:asciiTheme="majorHAnsi" w:hAnsiTheme="majorHAnsi" w:cstheme="majorHAnsi"/>
          <w:sz w:val="24"/>
          <w:szCs w:val="24"/>
          <w:lang w:val="pl-PL"/>
        </w:rPr>
        <w:t> </w:t>
      </w:r>
      <w:r w:rsidR="000043D0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szczególności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co do czasu, terytorium i liczby egzemplarzy Utworu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, </w:t>
      </w:r>
      <w:r w:rsidR="007F54EA">
        <w:rPr>
          <w:rFonts w:asciiTheme="majorHAnsi" w:hAnsiTheme="majorHAnsi" w:cstheme="majorHAnsi"/>
          <w:bCs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>a obejmuje następujące pola</w:t>
      </w:r>
      <w:r w:rsidR="00384E79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</w:t>
      </w:r>
      <w:r w:rsidR="00722E5A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eksploatacji</w:t>
      </w:r>
      <w:r w:rsidR="006C0454" w:rsidRPr="00A033B5">
        <w:rPr>
          <w:rStyle w:val="Odwoanieprzypisudolnego"/>
          <w:rFonts w:asciiTheme="majorHAnsi" w:hAnsiTheme="majorHAnsi" w:cstheme="majorHAnsi"/>
          <w:bCs/>
          <w:sz w:val="24"/>
          <w:szCs w:val="24"/>
          <w:lang w:val="pl-PL"/>
        </w:rPr>
        <w:footnoteReference w:id="5"/>
      </w:r>
      <w:r w:rsidR="00722E5A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oraz sposób korzystania z Utworu oraz jego opracowań (dla dowolnego celu, również komercyjnego):</w:t>
      </w:r>
    </w:p>
    <w:p w14:paraId="6A8DCE7F" w14:textId="73614443" w:rsidR="00F734D6" w:rsidRPr="00A033B5" w:rsidRDefault="00722E5A" w:rsidP="00CC7568">
      <w:pPr>
        <w:pStyle w:val="Akapitzlist"/>
        <w:numPr>
          <w:ilvl w:val="0"/>
          <w:numId w:val="27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pacing w:val="4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t xml:space="preserve">trwałe lub czasowe utrwalanie lub zwielokrotnianie w całości lub w części, jakimikolwiek środkami i w jakiejkolwiek formie, niezależnie od formatu, systemu lub standardu, w tym techniką drukarską, techniką zapisu magnetycznego, techniką cyfrową lub poprzez wprowadzanie do pamięci komputera oraz trwałe lub czasowe </w:t>
      </w:r>
      <w:r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lastRenderedPageBreak/>
        <w:t>utrwalanie lub zwielokrotnianie takich zapisów, włączając w to sporządzanie ich kopii oraz dowolne korzystanie i rozporządzanie tymi kopiami</w:t>
      </w:r>
      <w:r w:rsidR="009A486B">
        <w:rPr>
          <w:rFonts w:asciiTheme="majorHAnsi" w:hAnsiTheme="majorHAnsi" w:cstheme="majorHAnsi"/>
          <w:spacing w:val="4"/>
          <w:sz w:val="24"/>
          <w:szCs w:val="24"/>
          <w:lang w:val="pl-PL"/>
        </w:rPr>
        <w:t>;</w:t>
      </w:r>
    </w:p>
    <w:p w14:paraId="5D37D379" w14:textId="0118A60A" w:rsidR="00F734D6" w:rsidRPr="00A033B5" w:rsidRDefault="00722E5A" w:rsidP="00CC7568">
      <w:pPr>
        <w:pStyle w:val="Akapitzlist"/>
        <w:numPr>
          <w:ilvl w:val="0"/>
          <w:numId w:val="27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pacing w:val="4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t>wprowadzanie do obrotu, użyczanie lub najem oryginału albo egzemplarzy</w:t>
      </w:r>
      <w:r w:rsidR="009A486B">
        <w:rPr>
          <w:rFonts w:asciiTheme="majorHAnsi" w:hAnsiTheme="majorHAnsi" w:cstheme="majorHAnsi"/>
          <w:spacing w:val="4"/>
          <w:sz w:val="24"/>
          <w:szCs w:val="24"/>
          <w:lang w:val="pl-PL"/>
        </w:rPr>
        <w:t>;</w:t>
      </w:r>
    </w:p>
    <w:p w14:paraId="41B8B408" w14:textId="73CADFCF" w:rsidR="00F734D6" w:rsidRPr="00A033B5" w:rsidRDefault="00722E5A" w:rsidP="00CC7568">
      <w:pPr>
        <w:pStyle w:val="Akapitzlist"/>
        <w:numPr>
          <w:ilvl w:val="0"/>
          <w:numId w:val="27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pacing w:val="4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t>tworzenie nowych wersji i adaptacji (tłumaczenie, przystosowanie, zmianę układu lub jakiekolwiek inne zmiany)</w:t>
      </w:r>
      <w:r w:rsidR="009A486B">
        <w:rPr>
          <w:rFonts w:asciiTheme="majorHAnsi" w:hAnsiTheme="majorHAnsi" w:cstheme="majorHAnsi"/>
          <w:spacing w:val="4"/>
          <w:sz w:val="24"/>
          <w:szCs w:val="24"/>
          <w:lang w:val="pl-PL"/>
        </w:rPr>
        <w:t>;</w:t>
      </w:r>
    </w:p>
    <w:p w14:paraId="65DF6009" w14:textId="3337D924" w:rsidR="00F734D6" w:rsidRPr="00A033B5" w:rsidRDefault="00722E5A" w:rsidP="00CC7568">
      <w:pPr>
        <w:pStyle w:val="Akapitzlist"/>
        <w:numPr>
          <w:ilvl w:val="0"/>
          <w:numId w:val="27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pacing w:val="4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t xml:space="preserve">publiczne rozpowszechnianie, w szczególności wyświetlanie, publiczne odtwarzanie, nadawanie i reemitowanie w dowolnym systemie lub standardzie, </w:t>
      </w:r>
      <w:r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br/>
        <w:t>a także publiczne udostępnianie Utworu w ten sposób, aby każdy mógł mieć do niego dostęp w miejscu i czasie przez siebie wybranym, w szczególności elektroniczne udostępnianie na żądanie</w:t>
      </w:r>
      <w:r w:rsidR="009A486B">
        <w:rPr>
          <w:rFonts w:asciiTheme="majorHAnsi" w:hAnsiTheme="majorHAnsi" w:cstheme="majorHAnsi"/>
          <w:spacing w:val="4"/>
          <w:sz w:val="24"/>
          <w:szCs w:val="24"/>
          <w:lang w:val="pl-PL"/>
        </w:rPr>
        <w:t>;</w:t>
      </w:r>
    </w:p>
    <w:p w14:paraId="45741DE6" w14:textId="04AC20D9" w:rsidR="00F734D6" w:rsidRPr="00A033B5" w:rsidRDefault="00722E5A" w:rsidP="00CC7568">
      <w:pPr>
        <w:pStyle w:val="Akapitzlist"/>
        <w:numPr>
          <w:ilvl w:val="0"/>
          <w:numId w:val="27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pacing w:val="4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t>rozpowszechnianie w sieci Internet oraz w sieciach zamkniętych</w:t>
      </w:r>
      <w:r w:rsidR="00A5736F">
        <w:rPr>
          <w:rFonts w:asciiTheme="majorHAnsi" w:hAnsiTheme="majorHAnsi" w:cstheme="majorHAnsi"/>
          <w:spacing w:val="4"/>
          <w:sz w:val="24"/>
          <w:szCs w:val="24"/>
          <w:lang w:val="pl-PL"/>
        </w:rPr>
        <w:t>;</w:t>
      </w:r>
    </w:p>
    <w:p w14:paraId="12ABD839" w14:textId="4D259CB1" w:rsidR="00F734D6" w:rsidRPr="00A033B5" w:rsidRDefault="00722E5A" w:rsidP="00CC7568">
      <w:pPr>
        <w:pStyle w:val="Akapitzlist"/>
        <w:numPr>
          <w:ilvl w:val="0"/>
          <w:numId w:val="27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pacing w:val="4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t xml:space="preserve">nadawanie za pomocą fonii lub wizji, w sposób bezprzewodowy (drogą naziemną </w:t>
      </w:r>
      <w:r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br/>
        <w:t xml:space="preserve">i satelitarną) lub w sposób przewodowy, w dowolnym systemie i standardzie, </w:t>
      </w:r>
      <w:r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br/>
        <w:t>w tym także poprzez sieci kablowe i platformy cyfrowe</w:t>
      </w:r>
      <w:r w:rsidR="00A5736F">
        <w:rPr>
          <w:rFonts w:asciiTheme="majorHAnsi" w:hAnsiTheme="majorHAnsi" w:cstheme="majorHAnsi"/>
          <w:spacing w:val="4"/>
          <w:sz w:val="24"/>
          <w:szCs w:val="24"/>
          <w:lang w:val="pl-PL"/>
        </w:rPr>
        <w:t>;</w:t>
      </w:r>
    </w:p>
    <w:p w14:paraId="6592CA1D" w14:textId="0E4790BE" w:rsidR="00F734D6" w:rsidRPr="00A033B5" w:rsidRDefault="00722E5A" w:rsidP="00CC7568">
      <w:pPr>
        <w:pStyle w:val="Akapitzlist"/>
        <w:numPr>
          <w:ilvl w:val="0"/>
          <w:numId w:val="27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pacing w:val="4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t>prawo do określania nazw Utworu, pod którymi będzie on wykorzystywany lub rozpowszechniany, w tym nazw handlowych, włączając w to prawo do zarejestrowania na swoją rzecz znaków towarowych, którymi oznaczony będzie Utwór lub znaków towarowych wykorzystanych w Utworze</w:t>
      </w:r>
      <w:r w:rsidR="00A5736F">
        <w:rPr>
          <w:rFonts w:asciiTheme="majorHAnsi" w:hAnsiTheme="majorHAnsi" w:cstheme="majorHAnsi"/>
          <w:spacing w:val="4"/>
          <w:sz w:val="24"/>
          <w:szCs w:val="24"/>
          <w:lang w:val="pl-PL"/>
        </w:rPr>
        <w:t>;</w:t>
      </w:r>
    </w:p>
    <w:p w14:paraId="4B609858" w14:textId="0F98FDA2" w:rsidR="00F734D6" w:rsidRPr="00A033B5" w:rsidRDefault="00722E5A" w:rsidP="00CC7568">
      <w:pPr>
        <w:pStyle w:val="Akapitzlist"/>
        <w:numPr>
          <w:ilvl w:val="0"/>
          <w:numId w:val="27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pacing w:val="4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t xml:space="preserve">prawo do wykorzystywania Utworu do celów marketingowych lub promocji, </w:t>
      </w:r>
      <w:r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br/>
        <w:t>w tym reklamy, sponsoringu, promocji sprzedaży, a także do oznaczania lub identyfikacji produktów i usług oraz innych przejawów działalności, a także przedmiotów jego własności, a także dla celów edukacyjnych lub szkoleniowych</w:t>
      </w:r>
      <w:r w:rsidR="00A5736F">
        <w:rPr>
          <w:rFonts w:asciiTheme="majorHAnsi" w:hAnsiTheme="majorHAnsi" w:cstheme="majorHAnsi"/>
          <w:spacing w:val="4"/>
          <w:sz w:val="24"/>
          <w:szCs w:val="24"/>
          <w:lang w:val="pl-PL"/>
        </w:rPr>
        <w:t>;</w:t>
      </w:r>
    </w:p>
    <w:p w14:paraId="53C151B1" w14:textId="6C5D5EB9" w:rsidR="00F734D6" w:rsidRPr="00A033B5" w:rsidRDefault="00722E5A" w:rsidP="00CC7568">
      <w:pPr>
        <w:pStyle w:val="Akapitzlist"/>
        <w:numPr>
          <w:ilvl w:val="0"/>
          <w:numId w:val="27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pacing w:val="4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t>prawo do rozporządzania opracowaniami Utworu oraz prawo udostępniania ich do korzystania, w tym udzielania licencji na rzecz osób trzecich, na wszystkich wymienionych powyżej polach eksploatacji</w:t>
      </w:r>
      <w:r w:rsidR="00A5736F">
        <w:rPr>
          <w:rFonts w:asciiTheme="majorHAnsi" w:hAnsiTheme="majorHAnsi" w:cstheme="majorHAnsi"/>
          <w:spacing w:val="4"/>
          <w:sz w:val="24"/>
          <w:szCs w:val="24"/>
          <w:lang w:val="pl-PL"/>
        </w:rPr>
        <w:t>;</w:t>
      </w:r>
    </w:p>
    <w:p w14:paraId="3A67D874" w14:textId="5FE2DF74" w:rsidR="00F734D6" w:rsidRPr="00A033B5" w:rsidRDefault="00722E5A" w:rsidP="00CC7568">
      <w:pPr>
        <w:pStyle w:val="Akapitzlist"/>
        <w:numPr>
          <w:ilvl w:val="0"/>
          <w:numId w:val="27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pacing w:val="4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t xml:space="preserve">prawo do zwielokrotniania kodu (kod źródłowy zostanie dostarczony na rzecz </w:t>
      </w:r>
      <w:r w:rsidR="000043D0"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t>Grantodawcy</w:t>
      </w:r>
      <w:r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t xml:space="preserve"> na nośniku </w:t>
      </w:r>
      <w:r w:rsidR="00A5736F">
        <w:rPr>
          <w:rFonts w:asciiTheme="majorHAnsi" w:hAnsiTheme="majorHAnsi" w:cstheme="majorHAnsi"/>
          <w:spacing w:val="4"/>
          <w:sz w:val="24"/>
          <w:szCs w:val="24"/>
          <w:lang w:val="pl-PL"/>
        </w:rPr>
        <w:t xml:space="preserve">elektronicznym </w:t>
      </w:r>
      <w:r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t>CD/DVD/</w:t>
      </w:r>
      <w:r w:rsidR="00A5736F">
        <w:rPr>
          <w:rFonts w:asciiTheme="majorHAnsi" w:hAnsiTheme="majorHAnsi" w:cstheme="majorHAnsi"/>
          <w:spacing w:val="4"/>
          <w:sz w:val="24"/>
          <w:szCs w:val="24"/>
          <w:lang w:val="pl-PL"/>
        </w:rPr>
        <w:t>pendrive</w:t>
      </w:r>
      <w:r w:rsidR="00C66514"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t xml:space="preserve"> </w:t>
      </w:r>
      <w:r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t xml:space="preserve">– w ilości </w:t>
      </w:r>
      <w:r w:rsidR="00C66514"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t>dwóch</w:t>
      </w:r>
      <w:r w:rsidR="004B6AEF"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t xml:space="preserve"> </w:t>
      </w:r>
      <w:r w:rsidR="00C66514"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t xml:space="preserve">równoważnych </w:t>
      </w:r>
      <w:r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t>kopii lub tłumaczenia jego formy (dekompilacja), włączając w to prawo do trwałego lub czasowego zwielokrotniania w całości lub w części jakimikolwiek środkami i w jakiejkolwiek formie, a</w:t>
      </w:r>
      <w:r w:rsidR="00E07151"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t> </w:t>
      </w:r>
      <w:r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t xml:space="preserve">także opracowania (tłumaczenia, </w:t>
      </w:r>
      <w:r w:rsidRPr="00A033B5">
        <w:rPr>
          <w:rFonts w:asciiTheme="majorHAnsi" w:hAnsiTheme="majorHAnsi" w:cstheme="majorHAnsi"/>
          <w:spacing w:val="4"/>
          <w:sz w:val="24"/>
          <w:szCs w:val="24"/>
          <w:lang w:val="pl-PL"/>
        </w:rPr>
        <w:lastRenderedPageBreak/>
        <w:t>przystosowania lub jakichkolwiek innych zmian) bez ograniczania warunków dopuszczalności tych czynności, w szczególności, ale nie wyłącznie, w celu wykorzystania dla celów współdziałania z programami komputerowymi lub rozwijania, wytwarzania lub wprowadzania do obrotu, użyczania, najmu, lub innych form korzystania o podobnej lub zbliżonej formie.</w:t>
      </w:r>
    </w:p>
    <w:p w14:paraId="3CE7BC39" w14:textId="074FEBD1" w:rsidR="00F734D6" w:rsidRPr="00A033B5" w:rsidRDefault="00722E5A" w:rsidP="00CC7568">
      <w:pPr>
        <w:numPr>
          <w:ilvl w:val="0"/>
          <w:numId w:val="26"/>
        </w:numPr>
        <w:spacing w:after="160" w:line="360" w:lineRule="auto"/>
        <w:ind w:left="284" w:hanging="284"/>
        <w:contextualSpacing/>
        <w:jc w:val="both"/>
        <w:rPr>
          <w:rFonts w:asciiTheme="majorHAnsi" w:hAnsiTheme="majorHAnsi" w:cstheme="majorHAnsi"/>
          <w:bCs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Nabycie przez </w:t>
      </w:r>
      <w:r w:rsidR="003D6ED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Grantodawcę 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praw, o których mowa w </w:t>
      </w:r>
      <w:r w:rsidR="00C66514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niniejszym paragrafie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, następuje </w:t>
      </w:r>
      <w:r w:rsidR="00A5736F">
        <w:rPr>
          <w:rFonts w:asciiTheme="majorHAnsi" w:hAnsiTheme="majorHAnsi" w:cstheme="majorHAnsi"/>
          <w:bCs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z dniem podpisania </w:t>
      </w:r>
      <w:r w:rsidR="00C66514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U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>mowy. Strony oświadczają, że Utwór zosta</w:t>
      </w:r>
      <w:r w:rsidR="00C66514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nie 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przekazany 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br/>
      </w:r>
      <w:r w:rsidR="00C66514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przed podpisaniem</w:t>
      </w:r>
      <w:r w:rsidR="00446909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końcowego</w:t>
      </w:r>
      <w:r w:rsidR="00C66514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protoko</w:t>
      </w:r>
      <w:r w:rsidR="00446909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ł</w:t>
      </w:r>
      <w:r w:rsidR="00C66514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u</w:t>
      </w:r>
      <w:r w:rsidR="00446909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odbioru wpracowanej </w:t>
      </w:r>
      <w:r w:rsidR="00A5736F">
        <w:rPr>
          <w:rFonts w:asciiTheme="majorHAnsi" w:hAnsiTheme="majorHAnsi" w:cstheme="majorHAnsi"/>
          <w:bCs/>
          <w:sz w:val="24"/>
          <w:szCs w:val="24"/>
          <w:lang w:val="pl-PL"/>
        </w:rPr>
        <w:t>i</w:t>
      </w:r>
      <w:r w:rsidR="00446909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nnowacji społecznej</w:t>
      </w:r>
      <w:r w:rsidR="00C66514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i</w:t>
      </w:r>
      <w:r w:rsidR="008B2828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 </w:t>
      </w:r>
      <w:r w:rsidR="00C66514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z ch</w:t>
      </w:r>
      <w:r w:rsidR="00446909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w</w:t>
      </w:r>
      <w:r w:rsidR="00C66514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ilą jego przekazania Grantobiorca 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przenosi na </w:t>
      </w:r>
      <w:r w:rsidR="00C66514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Grantodawcę 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>własność wszystkich posiadanych nośników, na których utrwalono Utwór.</w:t>
      </w:r>
    </w:p>
    <w:p w14:paraId="212CA7A2" w14:textId="77777777" w:rsidR="00F734D6" w:rsidRPr="00A033B5" w:rsidRDefault="00722E5A" w:rsidP="00CC7568">
      <w:pPr>
        <w:numPr>
          <w:ilvl w:val="0"/>
          <w:numId w:val="26"/>
        </w:numPr>
        <w:spacing w:after="160" w:line="360" w:lineRule="auto"/>
        <w:ind w:left="284" w:hanging="284"/>
        <w:contextualSpacing/>
        <w:jc w:val="both"/>
        <w:rPr>
          <w:rFonts w:asciiTheme="majorHAnsi" w:hAnsiTheme="majorHAnsi" w:cstheme="majorHAnsi"/>
          <w:bCs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>Strony zgodnie oświadczają, że:</w:t>
      </w:r>
    </w:p>
    <w:p w14:paraId="4927ABEC" w14:textId="17474762" w:rsidR="00F734D6" w:rsidRPr="00A033B5" w:rsidRDefault="00C66514" w:rsidP="00CC7568">
      <w:pPr>
        <w:numPr>
          <w:ilvl w:val="0"/>
          <w:numId w:val="28"/>
        </w:numPr>
        <w:spacing w:after="160" w:line="360" w:lineRule="auto"/>
        <w:ind w:left="567" w:hanging="283"/>
        <w:contextualSpacing/>
        <w:jc w:val="both"/>
        <w:rPr>
          <w:rFonts w:asciiTheme="majorHAnsi" w:hAnsiTheme="majorHAnsi" w:cstheme="majorHAnsi"/>
          <w:bCs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>nabycie przez</w:t>
      </w:r>
      <w:r w:rsidR="008B2828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327972" w:rsidRPr="00A033B5">
        <w:rPr>
          <w:rFonts w:asciiTheme="majorHAnsi" w:hAnsiTheme="majorHAnsi" w:cstheme="majorHAnsi"/>
          <w:sz w:val="24"/>
          <w:szCs w:val="24"/>
          <w:lang w:val="pl-PL"/>
        </w:rPr>
        <w:t>Grantodawcę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>praw, o których mowa w</w:t>
      </w:r>
      <w:r w:rsidR="008B2828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 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niniejszym paragrafie oraz prawo własności, o którym mowa w ust. 5, następuje odpłatnie, tj. w ramach środków przekazanych </w:t>
      </w:r>
      <w:r w:rsidR="005C6020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G</w:t>
      </w:r>
      <w:r w:rsidR="00327972" w:rsidRPr="00A033B5">
        <w:rPr>
          <w:rFonts w:asciiTheme="majorHAnsi" w:hAnsiTheme="majorHAnsi" w:cstheme="majorHAnsi"/>
          <w:sz w:val="24"/>
          <w:szCs w:val="24"/>
          <w:lang w:val="pl-PL"/>
        </w:rPr>
        <w:t>rantobiorcy</w:t>
      </w:r>
      <w:r w:rsidR="004B6AE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na podstawie Umowy</w:t>
      </w:r>
      <w:r w:rsidR="00A5736F">
        <w:rPr>
          <w:rFonts w:asciiTheme="majorHAnsi" w:hAnsiTheme="majorHAnsi" w:cstheme="majorHAnsi"/>
          <w:sz w:val="24"/>
          <w:szCs w:val="24"/>
          <w:lang w:val="pl-PL"/>
        </w:rPr>
        <w:t>;</w:t>
      </w:r>
    </w:p>
    <w:p w14:paraId="11FB4DCF" w14:textId="77777777" w:rsidR="00F734D6" w:rsidRPr="00A033B5" w:rsidRDefault="00C66514" w:rsidP="00CC7568">
      <w:pPr>
        <w:numPr>
          <w:ilvl w:val="0"/>
          <w:numId w:val="28"/>
        </w:numPr>
        <w:spacing w:after="160" w:line="360" w:lineRule="auto"/>
        <w:ind w:left="567" w:hanging="283"/>
        <w:contextualSpacing/>
        <w:jc w:val="both"/>
        <w:rPr>
          <w:rFonts w:asciiTheme="majorHAnsi" w:hAnsiTheme="majorHAnsi" w:cstheme="majorHAnsi"/>
          <w:bCs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z tytułu nabycia przez </w:t>
      </w:r>
      <w:r w:rsidR="00F35D2B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Grantodawcę 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>praw, o których mowa w</w:t>
      </w:r>
      <w:r w:rsidR="00F35D2B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yżej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, </w:t>
      </w:r>
      <w:r w:rsidR="00F35D2B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Grantobiorcy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nie przysługuje żadne dodatkowe wynagrodzenie.</w:t>
      </w:r>
    </w:p>
    <w:p w14:paraId="70E4C634" w14:textId="77777777" w:rsidR="00F734D6" w:rsidRPr="00A033B5" w:rsidRDefault="00F35D2B" w:rsidP="00CC7568">
      <w:pPr>
        <w:numPr>
          <w:ilvl w:val="0"/>
          <w:numId w:val="26"/>
        </w:numPr>
        <w:spacing w:after="160" w:line="360" w:lineRule="auto"/>
        <w:ind w:left="284" w:hanging="284"/>
        <w:contextualSpacing/>
        <w:jc w:val="both"/>
        <w:rPr>
          <w:rFonts w:asciiTheme="majorHAnsi" w:hAnsiTheme="majorHAnsi" w:cstheme="majorHAnsi"/>
          <w:bCs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Grantobiorca</w:t>
      </w:r>
      <w:r w:rsidR="00C66514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: </w:t>
      </w:r>
    </w:p>
    <w:p w14:paraId="1394A816" w14:textId="20FAA60A" w:rsidR="00F734D6" w:rsidRPr="00A033B5" w:rsidRDefault="00C66514" w:rsidP="00CC7568">
      <w:pPr>
        <w:numPr>
          <w:ilvl w:val="0"/>
          <w:numId w:val="29"/>
        </w:numPr>
        <w:spacing w:after="160" w:line="360" w:lineRule="auto"/>
        <w:ind w:left="567" w:hanging="283"/>
        <w:contextualSpacing/>
        <w:jc w:val="both"/>
        <w:rPr>
          <w:rFonts w:asciiTheme="majorHAnsi" w:hAnsiTheme="majorHAnsi" w:cstheme="majorHAnsi"/>
          <w:bCs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>oświadcza, że</w:t>
      </w:r>
      <w:r w:rsidRPr="00A033B5" w:rsidDel="00492029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>służą</w:t>
      </w:r>
      <w:r w:rsidR="004B6AEF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lub będą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mu </w:t>
      </w:r>
      <w:r w:rsidR="00F35D2B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służyć 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wyłączne autorskie prawa majątkowe do Utworu w zakresie uprawniającym go do dysponowania Utworem w sposób wskazany 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br/>
        <w:t xml:space="preserve">w </w:t>
      </w:r>
      <w:r w:rsidR="00F35D2B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niniejszym paragrafie</w:t>
      </w:r>
      <w:r w:rsidR="00312EFD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,</w:t>
      </w:r>
    </w:p>
    <w:p w14:paraId="49011CBF" w14:textId="5A19B352" w:rsidR="00F734D6" w:rsidRPr="00A033B5" w:rsidRDefault="00C66514" w:rsidP="00CC7568">
      <w:pPr>
        <w:numPr>
          <w:ilvl w:val="0"/>
          <w:numId w:val="29"/>
        </w:numPr>
        <w:spacing w:after="160" w:line="360" w:lineRule="auto"/>
        <w:ind w:left="567" w:hanging="283"/>
        <w:contextualSpacing/>
        <w:jc w:val="both"/>
        <w:rPr>
          <w:rFonts w:asciiTheme="majorHAnsi" w:hAnsiTheme="majorHAnsi" w:cstheme="majorHAnsi"/>
          <w:bCs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>oświadcza, że</w:t>
      </w:r>
      <w:r w:rsidRPr="00A033B5" w:rsidDel="00492029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>nośniki, o których mowa w ust. 5, są wolne od wszelkich wad fizycznych, w</w:t>
      </w:r>
      <w:r w:rsidR="002C3927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 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szczególności takich, które uniemożliwiałyby </w:t>
      </w:r>
      <w:r w:rsidR="00F35D2B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Grantodawcy 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swobodne korzystanie z Utworu na polach eksploatacji, określonych w ust. </w:t>
      </w:r>
      <w:r w:rsidR="00327972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4</w:t>
      </w:r>
      <w:r w:rsidR="00312EFD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,</w:t>
      </w:r>
    </w:p>
    <w:p w14:paraId="4AB8B389" w14:textId="0E8074B6" w:rsidR="00F734D6" w:rsidRPr="00A033B5" w:rsidRDefault="00C66514" w:rsidP="00CC7568">
      <w:pPr>
        <w:numPr>
          <w:ilvl w:val="0"/>
          <w:numId w:val="29"/>
        </w:numPr>
        <w:spacing w:after="160" w:line="360" w:lineRule="auto"/>
        <w:ind w:left="567" w:hanging="283"/>
        <w:contextualSpacing/>
        <w:jc w:val="both"/>
        <w:rPr>
          <w:rFonts w:asciiTheme="majorHAnsi" w:hAnsiTheme="majorHAnsi" w:cstheme="majorHAnsi"/>
          <w:bCs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zobowiązuje się pokryć wszelkie roszczenia osób trzecich, zgłoszone 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br/>
        <w:t xml:space="preserve">wobec </w:t>
      </w:r>
      <w:r w:rsidR="00F35D2B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Grantodawcy lub podmiot</w:t>
      </w:r>
      <w:r w:rsidR="00312EFD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ów</w:t>
      </w:r>
      <w:r w:rsidR="00D31D7F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,</w:t>
      </w:r>
      <w:r w:rsidR="005C6020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,</w:t>
      </w:r>
      <w:r w:rsidR="00F35D2B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na rzecz których Grantodawca przekaże prawa autorskie i</w:t>
      </w:r>
      <w:r w:rsidR="002C3927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 </w:t>
      </w:r>
      <w:r w:rsidR="00F35D2B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zależne do Ut</w:t>
      </w:r>
      <w:r w:rsidR="005C6020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woru</w:t>
      </w:r>
      <w:r w:rsidR="00F35D2B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z tytułu naruszenia praw własności intelektualnej (w tym praw przewidzianych w ustawie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z dnia 4 lutego 1994 r. o prawie autorskim i prawach pokrewnych (Dz. U. z 20</w:t>
      </w:r>
      <w:r w:rsidR="00F35D2B" w:rsidRPr="00A033B5">
        <w:rPr>
          <w:rFonts w:asciiTheme="majorHAnsi" w:hAnsiTheme="majorHAnsi" w:cstheme="majorHAnsi"/>
          <w:sz w:val="24"/>
          <w:szCs w:val="24"/>
          <w:lang w:val="pl-PL"/>
        </w:rPr>
        <w:t>17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r., poz. </w:t>
      </w:r>
      <w:r w:rsidR="00F35D2B" w:rsidRPr="00A033B5">
        <w:rPr>
          <w:rFonts w:asciiTheme="majorHAnsi" w:hAnsiTheme="majorHAnsi" w:cstheme="majorHAnsi"/>
          <w:sz w:val="24"/>
          <w:szCs w:val="24"/>
          <w:lang w:val="pl-PL"/>
        </w:rPr>
        <w:t>880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z </w:t>
      </w:r>
      <w:proofErr w:type="spellStart"/>
      <w:r w:rsidRPr="00A033B5">
        <w:rPr>
          <w:rFonts w:asciiTheme="majorHAnsi" w:hAnsiTheme="majorHAnsi" w:cstheme="majorHAnsi"/>
          <w:sz w:val="24"/>
          <w:szCs w:val="24"/>
          <w:lang w:val="pl-PL"/>
        </w:rPr>
        <w:t>późn</w:t>
      </w:r>
      <w:proofErr w:type="spellEnd"/>
      <w:r w:rsidRPr="00A033B5">
        <w:rPr>
          <w:rFonts w:asciiTheme="majorHAnsi" w:hAnsiTheme="majorHAnsi" w:cstheme="majorHAnsi"/>
          <w:sz w:val="24"/>
          <w:szCs w:val="24"/>
          <w:lang w:val="pl-PL"/>
        </w:rPr>
        <w:t>. zm.)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w związku z korzystaniem z Utworu przez </w:t>
      </w:r>
      <w:r w:rsidR="00F35D2B"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Grantodawcę lub jego następców prawnych w zakresie praw autorskich do Utworu 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>w sposób przewidziany w</w:t>
      </w:r>
      <w:r w:rsidR="002C3927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 </w:t>
      </w:r>
      <w:r w:rsidR="005C6020" w:rsidRPr="00A033B5">
        <w:rPr>
          <w:rFonts w:asciiTheme="majorHAnsi" w:hAnsiTheme="majorHAnsi" w:cstheme="majorHAnsi"/>
          <w:bCs/>
          <w:sz w:val="24"/>
          <w:szCs w:val="24"/>
          <w:lang w:val="pl-PL"/>
        </w:rPr>
        <w:t>U</w:t>
      </w:r>
      <w:r w:rsidRPr="00A033B5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mowie. </w:t>
      </w:r>
    </w:p>
    <w:p w14:paraId="2ACC7B0B" w14:textId="77777777" w:rsidR="00F734D6" w:rsidRPr="00A033B5" w:rsidRDefault="00C66514" w:rsidP="00CC7568">
      <w:pPr>
        <w:numPr>
          <w:ilvl w:val="0"/>
          <w:numId w:val="26"/>
        </w:numPr>
        <w:spacing w:after="160" w:line="360" w:lineRule="auto"/>
        <w:ind w:left="284" w:hanging="284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lastRenderedPageBreak/>
        <w:t>Rozpowszechniając lub publicznie wykonując Utwór lub jakikolwiek Utwór Zależny</w:t>
      </w:r>
      <w:r w:rsidR="004E3B88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na podstawie licencji, o której mowa w ust. 9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</w:t>
      </w:r>
      <w:r w:rsidR="004E3B88" w:rsidRPr="00A033B5">
        <w:rPr>
          <w:rFonts w:asciiTheme="majorHAnsi" w:hAnsiTheme="majorHAnsi" w:cstheme="majorHAnsi"/>
          <w:sz w:val="24"/>
          <w:szCs w:val="24"/>
          <w:lang w:val="pl-PL"/>
        </w:rPr>
        <w:t>Grantobiorca jest zobowiązany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zachować w stanie nienaruszonym wszelkie oznaczenia związane z prawno-autorską ochroną Utworu oraz zapewnić, stosownie do możliwości używanego nośnika lub środka przekazu</w:t>
      </w:r>
      <w:r w:rsidR="004E3B88" w:rsidRPr="00A033B5">
        <w:rPr>
          <w:rFonts w:asciiTheme="majorHAnsi" w:hAnsiTheme="majorHAnsi" w:cstheme="majorHAnsi"/>
          <w:sz w:val="24"/>
          <w:szCs w:val="24"/>
          <w:lang w:val="pl-PL"/>
        </w:rPr>
        <w:t>, należyte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4E3B88" w:rsidRPr="00A033B5">
        <w:rPr>
          <w:rFonts w:asciiTheme="majorHAnsi" w:hAnsiTheme="majorHAnsi" w:cstheme="majorHAnsi"/>
          <w:sz w:val="24"/>
          <w:szCs w:val="24"/>
          <w:lang w:val="pl-PL"/>
        </w:rPr>
        <w:t>wykonanie osobistych praw autorskich</w:t>
      </w:r>
      <w:r w:rsidR="00BB06D0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a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w przypadku Utworu Zależnego, oznaczenie wskazujące na wykorzystanie Utworu w</w:t>
      </w:r>
      <w:r w:rsidR="002C3927" w:rsidRPr="00A033B5">
        <w:rPr>
          <w:rFonts w:asciiTheme="majorHAnsi" w:hAnsiTheme="majorHAnsi" w:cstheme="majorHAnsi"/>
          <w:sz w:val="24"/>
          <w:szCs w:val="24"/>
          <w:lang w:val="pl-PL"/>
        </w:rPr>
        <w:t> 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Utworze Zależnym.</w:t>
      </w:r>
    </w:p>
    <w:p w14:paraId="01991A89" w14:textId="722722FF" w:rsidR="00F734D6" w:rsidRPr="00823F1B" w:rsidRDefault="0020771D" w:rsidP="00CC7568">
      <w:pPr>
        <w:numPr>
          <w:ilvl w:val="0"/>
          <w:numId w:val="26"/>
        </w:numPr>
        <w:spacing w:after="160" w:line="360" w:lineRule="auto"/>
        <w:ind w:left="284" w:hanging="284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823F1B">
        <w:rPr>
          <w:rFonts w:asciiTheme="majorHAnsi" w:hAnsiTheme="majorHAnsi" w:cstheme="majorHAnsi"/>
          <w:bCs/>
          <w:sz w:val="24"/>
          <w:szCs w:val="24"/>
          <w:lang w:val="pl-PL"/>
        </w:rPr>
        <w:t>Na wniosek Grantobiorcy, p</w:t>
      </w:r>
      <w:r w:rsidR="00BB06D0" w:rsidRPr="00823F1B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o otrzymaniu przez Grantodawcę od </w:t>
      </w:r>
      <w:r w:rsidR="00941D74" w:rsidRPr="00823F1B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Ministerstwa </w:t>
      </w:r>
      <w:r w:rsidR="005336B3" w:rsidRPr="00823F1B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Funduszy i Polityki Regionalnej </w:t>
      </w:r>
      <w:r w:rsidR="00BB06D0" w:rsidRPr="00823F1B">
        <w:rPr>
          <w:rFonts w:asciiTheme="majorHAnsi" w:hAnsiTheme="majorHAnsi" w:cstheme="majorHAnsi"/>
          <w:sz w:val="24"/>
          <w:szCs w:val="24"/>
          <w:lang w:val="pl-PL"/>
        </w:rPr>
        <w:t xml:space="preserve">licencji niewyłącznej, przenoszalnej, </w:t>
      </w:r>
      <w:r w:rsidR="00C66514" w:rsidRPr="00823F1B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na czas nieoznaczony, </w:t>
      </w:r>
      <w:r w:rsidR="00C66514" w:rsidRPr="00823F1B">
        <w:rPr>
          <w:rFonts w:asciiTheme="majorHAnsi" w:hAnsiTheme="majorHAnsi" w:cstheme="majorHAnsi"/>
          <w:sz w:val="24"/>
          <w:szCs w:val="24"/>
          <w:lang w:val="pl-PL"/>
        </w:rPr>
        <w:t>bez ograniczenia co do czasu i</w:t>
      </w:r>
      <w:r w:rsidR="002C3927" w:rsidRPr="00823F1B">
        <w:rPr>
          <w:rFonts w:asciiTheme="majorHAnsi" w:hAnsiTheme="majorHAnsi" w:cstheme="majorHAnsi"/>
          <w:sz w:val="24"/>
          <w:szCs w:val="24"/>
          <w:lang w:val="pl-PL"/>
        </w:rPr>
        <w:t> </w:t>
      </w:r>
      <w:r w:rsidR="00C66514" w:rsidRPr="00823F1B">
        <w:rPr>
          <w:rFonts w:asciiTheme="majorHAnsi" w:hAnsiTheme="majorHAnsi" w:cstheme="majorHAnsi"/>
          <w:sz w:val="24"/>
          <w:szCs w:val="24"/>
          <w:lang w:val="pl-PL"/>
        </w:rPr>
        <w:t>terytorium</w:t>
      </w:r>
      <w:r w:rsidR="00C66514" w:rsidRPr="00823F1B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, </w:t>
      </w:r>
      <w:r w:rsidR="00327972" w:rsidRPr="00823F1B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Grantodawca</w:t>
      </w:r>
      <w:r w:rsidR="00BB06D0" w:rsidRPr="00823F1B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zobowiązuje się do zawarcia z Grantobiorcą oddzielnej</w:t>
      </w:r>
      <w:r w:rsidRPr="00823F1B">
        <w:rPr>
          <w:rFonts w:asciiTheme="majorHAnsi" w:hAnsiTheme="majorHAnsi" w:cstheme="majorHAnsi"/>
          <w:bCs/>
          <w:sz w:val="24"/>
          <w:szCs w:val="24"/>
          <w:lang w:val="pl-PL"/>
        </w:rPr>
        <w:t>, nieodpłatnej</w:t>
      </w:r>
      <w:r w:rsidR="00BB06D0" w:rsidRPr="00823F1B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 umowy licencji (sublicencji) na korzystanie z utworu.</w:t>
      </w:r>
      <w:r w:rsidR="00BB06D0" w:rsidRPr="00823F1B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C66514" w:rsidRPr="00823F1B">
        <w:rPr>
          <w:rFonts w:asciiTheme="majorHAnsi" w:hAnsiTheme="majorHAnsi" w:cstheme="majorHAnsi"/>
          <w:bCs/>
          <w:sz w:val="24"/>
          <w:szCs w:val="24"/>
          <w:lang w:val="pl-PL"/>
        </w:rPr>
        <w:t>Licencja obejm</w:t>
      </w:r>
      <w:r w:rsidR="00BB06D0" w:rsidRPr="00823F1B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ować będzie </w:t>
      </w:r>
      <w:r w:rsidR="00C66514" w:rsidRPr="00823F1B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pola eksploatacji oraz sposób korzystania z Utworu, </w:t>
      </w:r>
      <w:r w:rsidR="00BB06D0" w:rsidRPr="00823F1B">
        <w:rPr>
          <w:rFonts w:asciiTheme="majorHAnsi" w:hAnsiTheme="majorHAnsi" w:cstheme="majorHAnsi"/>
          <w:bCs/>
          <w:sz w:val="24"/>
          <w:szCs w:val="24"/>
          <w:lang w:val="pl-PL"/>
        </w:rPr>
        <w:t xml:space="preserve">odpowiadający zakresowi określonemu w </w:t>
      </w:r>
      <w:r w:rsidRPr="00823F1B">
        <w:rPr>
          <w:rFonts w:asciiTheme="majorHAnsi" w:hAnsiTheme="majorHAnsi" w:cstheme="majorHAnsi"/>
          <w:bCs/>
          <w:sz w:val="24"/>
          <w:szCs w:val="24"/>
          <w:lang w:val="pl-PL"/>
        </w:rPr>
        <w:t>ust. 4 z zastrzeżeniem obowiązków określonych w ust. 8.</w:t>
      </w:r>
    </w:p>
    <w:p w14:paraId="11CE3888" w14:textId="77777777" w:rsidR="00360FD0" w:rsidRPr="00A033B5" w:rsidRDefault="00360FD0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§9.</w:t>
      </w:r>
    </w:p>
    <w:p w14:paraId="2F5B7A4C" w14:textId="77777777" w:rsidR="00360FD0" w:rsidRPr="00A033B5" w:rsidRDefault="00360FD0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[Dane osobowe]</w:t>
      </w:r>
    </w:p>
    <w:p w14:paraId="636F749F" w14:textId="4950933E" w:rsidR="0002105E" w:rsidRPr="00A033B5" w:rsidRDefault="00B8055F" w:rsidP="00CC7568">
      <w:pPr>
        <w:keepNext/>
        <w:numPr>
          <w:ilvl w:val="0"/>
          <w:numId w:val="38"/>
        </w:numPr>
        <w:tabs>
          <w:tab w:val="clear" w:pos="708"/>
        </w:tabs>
        <w:suppressAutoHyphens/>
        <w:spacing w:after="120" w:line="360" w:lineRule="auto"/>
        <w:ind w:hanging="357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Na podstawie Umowy o dofinansowanie projektu grantowego pn. </w:t>
      </w:r>
      <w:r w:rsidR="00C254F6" w:rsidRPr="00A033B5">
        <w:rPr>
          <w:rFonts w:asciiTheme="majorHAnsi" w:hAnsiTheme="majorHAnsi" w:cstheme="majorHAnsi"/>
          <w:sz w:val="24"/>
          <w:szCs w:val="24"/>
          <w:lang w:val="pl-PL"/>
        </w:rPr>
        <w:t>"</w:t>
      </w:r>
      <w:r w:rsidR="00C731FD" w:rsidRPr="00A033B5">
        <w:rPr>
          <w:rFonts w:asciiTheme="majorHAnsi" w:hAnsiTheme="majorHAnsi" w:cstheme="majorHAnsi"/>
          <w:sz w:val="24"/>
          <w:szCs w:val="24"/>
          <w:lang w:val="pl-PL"/>
        </w:rPr>
        <w:t>Inkubator Innowacji Społecznych Wielkich Jutra -</w:t>
      </w:r>
      <w:r w:rsidR="00D31D7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C731FD" w:rsidRPr="00A033B5">
        <w:rPr>
          <w:rFonts w:asciiTheme="majorHAnsi" w:hAnsiTheme="majorHAnsi" w:cstheme="majorHAnsi"/>
          <w:sz w:val="24"/>
          <w:szCs w:val="24"/>
          <w:lang w:val="pl-PL"/>
        </w:rPr>
        <w:t>Dostępność +</w:t>
      </w:r>
      <w:r w:rsidR="00C254F6" w:rsidRPr="00A033B5">
        <w:rPr>
          <w:rFonts w:asciiTheme="majorHAnsi" w:hAnsiTheme="majorHAnsi" w:cstheme="majorHAnsi"/>
          <w:sz w:val="24"/>
          <w:szCs w:val="24"/>
          <w:lang w:val="pl-PL"/>
        </w:rPr>
        <w:t>"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zawartej w dniu</w:t>
      </w:r>
      <w:r w:rsidR="00596F05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C731FD" w:rsidRPr="00A033B5">
        <w:rPr>
          <w:rFonts w:asciiTheme="majorHAnsi" w:hAnsiTheme="majorHAnsi" w:cstheme="majorHAnsi"/>
          <w:sz w:val="24"/>
          <w:szCs w:val="24"/>
          <w:lang w:val="pl-PL"/>
        </w:rPr>
        <w:t>08</w:t>
      </w:r>
      <w:r w:rsidR="00596F05" w:rsidRPr="00A033B5">
        <w:rPr>
          <w:rFonts w:asciiTheme="majorHAnsi" w:hAnsiTheme="majorHAnsi" w:cstheme="majorHAnsi"/>
          <w:sz w:val="24"/>
          <w:szCs w:val="24"/>
          <w:lang w:val="pl-PL"/>
        </w:rPr>
        <w:t>.0</w:t>
      </w:r>
      <w:r w:rsidR="00C731FD" w:rsidRPr="00A033B5">
        <w:rPr>
          <w:rFonts w:asciiTheme="majorHAnsi" w:hAnsiTheme="majorHAnsi" w:cstheme="majorHAnsi"/>
          <w:sz w:val="24"/>
          <w:szCs w:val="24"/>
          <w:lang w:val="pl-PL"/>
        </w:rPr>
        <w:t>2</w:t>
      </w:r>
      <w:r w:rsidR="00596F05" w:rsidRPr="00A033B5">
        <w:rPr>
          <w:rFonts w:asciiTheme="majorHAnsi" w:hAnsiTheme="majorHAnsi" w:cstheme="majorHAnsi"/>
          <w:sz w:val="24"/>
          <w:szCs w:val="24"/>
          <w:lang w:val="pl-PL"/>
        </w:rPr>
        <w:t>.20</w:t>
      </w:r>
      <w:r w:rsidR="00C731FD" w:rsidRPr="00A033B5">
        <w:rPr>
          <w:rFonts w:asciiTheme="majorHAnsi" w:hAnsiTheme="majorHAnsi" w:cstheme="majorHAnsi"/>
          <w:sz w:val="24"/>
          <w:szCs w:val="24"/>
          <w:lang w:val="pl-PL"/>
        </w:rPr>
        <w:t>24</w:t>
      </w:r>
      <w:r w:rsidR="00596F05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roku w ramach Programu </w:t>
      </w:r>
      <w:r w:rsidR="00C731FD" w:rsidRPr="00A033B5">
        <w:rPr>
          <w:rFonts w:asciiTheme="majorHAnsi" w:hAnsiTheme="majorHAnsi" w:cstheme="majorHAnsi"/>
          <w:sz w:val="24"/>
          <w:szCs w:val="24"/>
          <w:lang w:val="pl-PL"/>
        </w:rPr>
        <w:t>Fundusze Europejskie dla Rozwoju Społecznego 2021-2027 współfinansowanego ze środków Europejski Fundusz Społeczny Plus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, Grantodawca</w:t>
      </w:r>
      <w:r w:rsidR="00F95FD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upoważni imiennie wskazane</w:t>
      </w:r>
      <w:r w:rsidR="00223F17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przez Grantobiorcę</w:t>
      </w:r>
      <w:r w:rsidR="00F95FD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osoby do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przetwarzani</w:t>
      </w:r>
      <w:r w:rsidR="00F95FD4" w:rsidRPr="00A033B5">
        <w:rPr>
          <w:rFonts w:asciiTheme="majorHAnsi" w:hAnsiTheme="majorHAnsi" w:cstheme="majorHAnsi"/>
          <w:sz w:val="24"/>
          <w:szCs w:val="24"/>
          <w:lang w:val="pl-PL"/>
        </w:rPr>
        <w:t>a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danych osobowych w imieniu i na rzecz </w:t>
      </w:r>
      <w:r w:rsidR="008E35C2" w:rsidRPr="00A033B5">
        <w:rPr>
          <w:rFonts w:asciiTheme="majorHAnsi" w:hAnsiTheme="majorHAnsi" w:cstheme="majorHAnsi"/>
          <w:sz w:val="24"/>
          <w:szCs w:val="24"/>
          <w:lang w:val="pl-PL"/>
        </w:rPr>
        <w:t>Grantodawcy.</w:t>
      </w:r>
    </w:p>
    <w:p w14:paraId="727DB841" w14:textId="3B555B2A" w:rsidR="008E35C2" w:rsidRPr="00A033B5" w:rsidRDefault="008E35C2" w:rsidP="00B21A58">
      <w:pPr>
        <w:keepNext/>
        <w:numPr>
          <w:ilvl w:val="0"/>
          <w:numId w:val="38"/>
        </w:numPr>
        <w:tabs>
          <w:tab w:val="clear" w:pos="708"/>
        </w:tabs>
        <w:suppressAutoHyphens/>
        <w:spacing w:after="120" w:line="360" w:lineRule="auto"/>
        <w:ind w:hanging="357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Osoba dopuszczona na podstawie imiennego upoważnienia do przetwarzania danych może przetwarzać dane osobowe wyłącznie w celu </w:t>
      </w:r>
      <w:r w:rsidR="00B21A58" w:rsidRPr="00A033B5">
        <w:rPr>
          <w:rFonts w:asciiTheme="majorHAnsi" w:hAnsiTheme="majorHAnsi" w:cstheme="majorHAnsi"/>
          <w:sz w:val="24"/>
          <w:szCs w:val="24"/>
          <w:lang w:val="pl-PL"/>
        </w:rPr>
        <w:t>realizacji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umowy i realizacji Projektu, w szczególności potwierdzania kwalifikowalności wydatków, udzielania wsparcia Uczestnikom Projektu</w:t>
      </w:r>
      <w:r w:rsidR="00DF5A93" w:rsidRPr="00A033B5"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5C12827C" w14:textId="6311E08A" w:rsidR="00DF5A93" w:rsidRPr="00A033B5" w:rsidRDefault="00DF5A93" w:rsidP="00CC7568">
      <w:pPr>
        <w:numPr>
          <w:ilvl w:val="0"/>
          <w:numId w:val="38"/>
        </w:numPr>
        <w:tabs>
          <w:tab w:val="clear" w:pos="708"/>
        </w:tabs>
        <w:suppressAutoHyphens/>
        <w:spacing w:after="120" w:line="360" w:lineRule="auto"/>
        <w:ind w:hanging="357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Wzór imiennego upoważnienia określa </w:t>
      </w:r>
      <w:r w:rsidR="00572F6E">
        <w:rPr>
          <w:rFonts w:asciiTheme="majorHAnsi" w:hAnsiTheme="majorHAnsi" w:cstheme="majorHAnsi"/>
          <w:sz w:val="24"/>
          <w:szCs w:val="24"/>
          <w:lang w:val="pl-PL"/>
        </w:rPr>
        <w:t>z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ałącznik nr </w:t>
      </w:r>
      <w:r w:rsidR="0015073F" w:rsidRPr="00A033B5">
        <w:rPr>
          <w:rFonts w:asciiTheme="majorHAnsi" w:hAnsiTheme="majorHAnsi" w:cstheme="majorHAnsi"/>
          <w:sz w:val="24"/>
          <w:szCs w:val="24"/>
          <w:lang w:val="pl-PL"/>
        </w:rPr>
        <w:t>9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do Umowy. </w:t>
      </w:r>
    </w:p>
    <w:p w14:paraId="4D24A60A" w14:textId="1542216E" w:rsidR="00F8566B" w:rsidRPr="00A033B5" w:rsidRDefault="0011228C" w:rsidP="00CC7568">
      <w:pPr>
        <w:numPr>
          <w:ilvl w:val="0"/>
          <w:numId w:val="38"/>
        </w:numPr>
        <w:tabs>
          <w:tab w:val="clear" w:pos="708"/>
        </w:tabs>
        <w:suppressAutoHyphens/>
        <w:spacing w:after="120" w:line="360" w:lineRule="auto"/>
        <w:ind w:hanging="357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Strony oświadczają, że wdrożyły odpowiednie środki techniczne i organizacyjne, zapewniające adekwatny stopień bezpieczeństwa, odpowiadający ryzyku związanemu z przetwarzaniem danych osobowych, o których mowa w art. 32 RODO</w:t>
      </w:r>
      <w:r w:rsidR="00F8566B" w:rsidRPr="00A033B5"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51002B15" w14:textId="55798A1B" w:rsidR="00A8003C" w:rsidRPr="00A033B5" w:rsidRDefault="00226A02" w:rsidP="00CC7568">
      <w:pPr>
        <w:numPr>
          <w:ilvl w:val="0"/>
          <w:numId w:val="38"/>
        </w:numPr>
        <w:tabs>
          <w:tab w:val="clear" w:pos="708"/>
        </w:tabs>
        <w:suppressAutoHyphens/>
        <w:spacing w:after="120" w:line="360" w:lineRule="auto"/>
        <w:ind w:hanging="357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lastRenderedPageBreak/>
        <w:t>Informacja dotycząca zasad przetwarzania danych osobowych</w:t>
      </w:r>
      <w:r w:rsidR="00265B8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znajduje się w Załączniku nr </w:t>
      </w:r>
      <w:r w:rsidR="0015073F" w:rsidRPr="00A033B5">
        <w:rPr>
          <w:rFonts w:asciiTheme="majorHAnsi" w:hAnsiTheme="majorHAnsi" w:cstheme="majorHAnsi"/>
          <w:sz w:val="24"/>
          <w:szCs w:val="24"/>
          <w:lang w:val="pl-PL"/>
        </w:rPr>
        <w:t>3a i 3b</w:t>
      </w:r>
      <w:r w:rsidR="00265B8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do Umowy.</w:t>
      </w:r>
    </w:p>
    <w:p w14:paraId="5F027E92" w14:textId="3340B6DE" w:rsidR="00816818" w:rsidRPr="00A033B5" w:rsidRDefault="00816818" w:rsidP="00CC7568">
      <w:pPr>
        <w:numPr>
          <w:ilvl w:val="0"/>
          <w:numId w:val="38"/>
        </w:numPr>
        <w:tabs>
          <w:tab w:val="clear" w:pos="708"/>
        </w:tabs>
        <w:suppressAutoHyphens/>
        <w:spacing w:after="120" w:line="360" w:lineRule="auto"/>
        <w:ind w:hanging="357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Grantobiorca zobowiązany jest do wykonywania i </w:t>
      </w:r>
      <w:r w:rsidR="00364AE9" w:rsidRPr="00A033B5">
        <w:rPr>
          <w:rFonts w:asciiTheme="majorHAnsi" w:hAnsiTheme="majorHAnsi" w:cstheme="majorHAnsi"/>
          <w:sz w:val="24"/>
          <w:szCs w:val="24"/>
          <w:lang w:val="pl-PL"/>
        </w:rPr>
        <w:t>udokumentowania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364AE9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obowiązku informacyjnego, o którym mowa w </w:t>
      </w:r>
      <w:r w:rsidR="002B33B0">
        <w:rPr>
          <w:rFonts w:asciiTheme="majorHAnsi" w:hAnsiTheme="majorHAnsi" w:cstheme="majorHAnsi"/>
          <w:sz w:val="24"/>
          <w:szCs w:val="24"/>
          <w:lang w:val="pl-PL"/>
        </w:rPr>
        <w:t>ust.</w:t>
      </w:r>
      <w:r w:rsidR="00364AE9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D31D7F" w:rsidRPr="00A033B5">
        <w:rPr>
          <w:rFonts w:asciiTheme="majorHAnsi" w:hAnsiTheme="majorHAnsi" w:cstheme="majorHAnsi"/>
          <w:sz w:val="24"/>
          <w:szCs w:val="24"/>
          <w:lang w:val="pl-PL"/>
        </w:rPr>
        <w:t>5</w:t>
      </w:r>
      <w:r w:rsidR="00364AE9" w:rsidRPr="00A033B5">
        <w:rPr>
          <w:rFonts w:asciiTheme="majorHAnsi" w:hAnsiTheme="majorHAnsi" w:cstheme="majorHAnsi"/>
          <w:sz w:val="24"/>
          <w:szCs w:val="24"/>
          <w:lang w:val="pl-PL"/>
        </w:rPr>
        <w:t>, wobec osób, których dane pozyskuje, mając na uwadze zasadę rozliczalności, o której mowa w art. 5 ust. 2 RODO.</w:t>
      </w:r>
    </w:p>
    <w:p w14:paraId="1202A30E" w14:textId="77777777" w:rsidR="00941D74" w:rsidRPr="00A033B5" w:rsidRDefault="00941D74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</w:p>
    <w:p w14:paraId="0A360643" w14:textId="77777777" w:rsidR="00B9146D" w:rsidRPr="00A033B5" w:rsidRDefault="00360FD0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§10</w:t>
      </w:r>
      <w:r w:rsidR="00B9146D" w:rsidRPr="00A033B5">
        <w:rPr>
          <w:rFonts w:asciiTheme="majorHAnsi" w:hAnsiTheme="majorHAnsi" w:cstheme="majorHAnsi"/>
          <w:b/>
          <w:sz w:val="24"/>
          <w:szCs w:val="24"/>
          <w:lang w:val="pl-PL"/>
        </w:rPr>
        <w:t>.</w:t>
      </w:r>
    </w:p>
    <w:p w14:paraId="559AF854" w14:textId="77777777" w:rsidR="00B9146D" w:rsidRPr="00A033B5" w:rsidRDefault="00B9146D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[Zmiany Umowy]</w:t>
      </w:r>
    </w:p>
    <w:p w14:paraId="35358D00" w14:textId="4BCCC1C4" w:rsidR="00B9146D" w:rsidRPr="00A033B5" w:rsidRDefault="00B9146D" w:rsidP="00CC7568">
      <w:pPr>
        <w:pStyle w:val="Akapitzlist"/>
        <w:numPr>
          <w:ilvl w:val="0"/>
          <w:numId w:val="4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Grantobiorca zobowiązany jest realiz</w:t>
      </w:r>
      <w:r w:rsidR="00DE5384" w:rsidRPr="00A033B5">
        <w:rPr>
          <w:rFonts w:asciiTheme="majorHAnsi" w:hAnsiTheme="majorHAnsi" w:cstheme="majorHAnsi"/>
          <w:sz w:val="24"/>
          <w:szCs w:val="24"/>
          <w:lang w:val="pl-PL"/>
        </w:rPr>
        <w:t>ować Innowację społeczną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zgodnie z Umową,</w:t>
      </w:r>
      <w:r w:rsidR="00DE538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2B33B0">
        <w:rPr>
          <w:rFonts w:asciiTheme="majorHAnsi" w:hAnsiTheme="majorHAnsi" w:cstheme="majorHAnsi"/>
          <w:sz w:val="24"/>
          <w:szCs w:val="24"/>
          <w:lang w:val="pl-PL"/>
        </w:rPr>
        <w:t>„</w:t>
      </w:r>
      <w:r w:rsidR="00DE5384" w:rsidRPr="00A033B5">
        <w:rPr>
          <w:rFonts w:asciiTheme="majorHAnsi" w:hAnsiTheme="majorHAnsi" w:cstheme="majorHAnsi"/>
          <w:sz w:val="24"/>
          <w:szCs w:val="24"/>
          <w:lang w:val="pl-PL"/>
        </w:rPr>
        <w:t>S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pecyfikacją innowacji</w:t>
      </w:r>
      <w:r w:rsidR="00572F6E">
        <w:rPr>
          <w:rFonts w:asciiTheme="majorHAnsi" w:hAnsiTheme="majorHAnsi" w:cstheme="majorHAnsi"/>
          <w:sz w:val="24"/>
          <w:szCs w:val="24"/>
          <w:lang w:val="pl-PL"/>
        </w:rPr>
        <w:t>”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, w tym oszacowanym budżetem, tj. osiągnąć założon</w:t>
      </w:r>
      <w:r w:rsidR="00DE5384" w:rsidRPr="00A033B5">
        <w:rPr>
          <w:rFonts w:asciiTheme="majorHAnsi" w:hAnsiTheme="majorHAnsi" w:cstheme="majorHAnsi"/>
          <w:sz w:val="24"/>
          <w:szCs w:val="24"/>
          <w:lang w:val="pl-PL"/>
        </w:rPr>
        <w:t>e efekty cząstkowe, wypracować 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nnowację społeczną.</w:t>
      </w:r>
    </w:p>
    <w:p w14:paraId="626F14B6" w14:textId="09326A93" w:rsidR="00B9146D" w:rsidRPr="00A033B5" w:rsidRDefault="00B9146D" w:rsidP="00CC7568">
      <w:pPr>
        <w:pStyle w:val="Akapitzlist"/>
        <w:numPr>
          <w:ilvl w:val="0"/>
          <w:numId w:val="4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W związku z faktem, iż</w:t>
      </w:r>
      <w:r w:rsidR="00AB140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katalog kosztów przypisany do 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nnowacji społecznej służy tylko i wyłącznie oszacowaniu wielkości wsparcia finansowego, a nie jego późn</w:t>
      </w:r>
      <w:r w:rsidR="00AB140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iejszemu rozliczeniu,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zgodnie z</w:t>
      </w:r>
      <w:r w:rsidR="007A1400" w:rsidRPr="00A033B5">
        <w:rPr>
          <w:rFonts w:asciiTheme="majorHAnsi" w:hAnsiTheme="majorHAnsi" w:cstheme="majorHAnsi"/>
          <w:sz w:val="24"/>
          <w:szCs w:val="24"/>
          <w:lang w:val="pl-PL"/>
        </w:rPr>
        <w:t> </w:t>
      </w:r>
      <w:r w:rsidR="00AB1404" w:rsidRPr="00A033B5">
        <w:rPr>
          <w:rFonts w:asciiTheme="majorHAnsi" w:hAnsiTheme="majorHAnsi" w:cstheme="majorHAnsi"/>
          <w:sz w:val="24"/>
          <w:szCs w:val="24"/>
          <w:lang w:val="pl-PL"/>
        </w:rPr>
        <w:t>§7</w:t>
      </w:r>
      <w:r w:rsidR="007A1400" w:rsidRPr="00A033B5">
        <w:rPr>
          <w:rFonts w:asciiTheme="majorHAnsi" w:hAnsiTheme="majorHAnsi" w:cstheme="majorHAnsi"/>
          <w:sz w:val="24"/>
          <w:szCs w:val="24"/>
          <w:lang w:val="pl-PL"/>
        </w:rPr>
        <w:t> </w:t>
      </w:r>
      <w:r w:rsidR="00AB1404" w:rsidRPr="00A033B5">
        <w:rPr>
          <w:rFonts w:asciiTheme="majorHAnsi" w:hAnsiTheme="majorHAnsi" w:cstheme="majorHAnsi"/>
          <w:sz w:val="24"/>
          <w:szCs w:val="24"/>
          <w:lang w:val="pl-PL"/>
        </w:rPr>
        <w:t>Umowy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decyzje Grantobiorcy o poniesieniu innych wydatków niż założone w </w:t>
      </w:r>
      <w:r w:rsidR="002B33B0">
        <w:rPr>
          <w:rFonts w:asciiTheme="majorHAnsi" w:hAnsiTheme="majorHAnsi" w:cstheme="majorHAnsi"/>
          <w:sz w:val="24"/>
          <w:szCs w:val="24"/>
          <w:lang w:val="pl-PL"/>
        </w:rPr>
        <w:t>„</w:t>
      </w:r>
      <w:r w:rsidR="00AB1404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Specyfikacji innowacji</w:t>
      </w:r>
      <w:r w:rsidR="002B33B0">
        <w:rPr>
          <w:rFonts w:asciiTheme="majorHAnsi" w:hAnsiTheme="majorHAnsi" w:cstheme="majorHAnsi"/>
          <w:iCs/>
          <w:sz w:val="24"/>
          <w:szCs w:val="24"/>
          <w:lang w:val="pl-PL"/>
        </w:rPr>
        <w:t xml:space="preserve">”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nie stanowią zmiany przeznaczenia grantu, </w:t>
      </w:r>
      <w:r w:rsidR="002B33B0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z zastrzeżeniem spełnienia wymogó</w:t>
      </w:r>
      <w:r w:rsidR="00AB1404" w:rsidRPr="00A033B5">
        <w:rPr>
          <w:rFonts w:asciiTheme="majorHAnsi" w:hAnsiTheme="majorHAnsi" w:cstheme="majorHAnsi"/>
          <w:sz w:val="24"/>
          <w:szCs w:val="24"/>
          <w:lang w:val="pl-PL"/>
        </w:rPr>
        <w:t>w kwalifikowalności wydatków, o 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których mowa </w:t>
      </w:r>
      <w:r w:rsidR="00572F6E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 </w:t>
      </w:r>
      <w:r w:rsidR="00AB140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§3 </w:t>
      </w:r>
      <w:r w:rsidR="002B33B0">
        <w:rPr>
          <w:rFonts w:asciiTheme="majorHAnsi" w:hAnsiTheme="majorHAnsi" w:cstheme="majorHAnsi"/>
          <w:sz w:val="24"/>
          <w:szCs w:val="24"/>
          <w:lang w:val="pl-PL"/>
        </w:rPr>
        <w:t>ust</w:t>
      </w:r>
      <w:r w:rsidR="007E4DF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. 2 </w:t>
      </w:r>
      <w:r w:rsidR="00AB1404" w:rsidRPr="00A033B5">
        <w:rPr>
          <w:rFonts w:asciiTheme="majorHAnsi" w:hAnsiTheme="majorHAnsi" w:cstheme="majorHAnsi"/>
          <w:sz w:val="24"/>
          <w:szCs w:val="24"/>
          <w:lang w:val="pl-PL"/>
        </w:rPr>
        <w:t>Umowy</w:t>
      </w:r>
      <w:r w:rsidRPr="00A033B5">
        <w:rPr>
          <w:rFonts w:asciiTheme="majorHAnsi" w:hAnsiTheme="majorHAnsi" w:cstheme="majorHAnsi"/>
          <w:i/>
          <w:sz w:val="24"/>
          <w:szCs w:val="24"/>
          <w:lang w:val="pl-PL"/>
        </w:rPr>
        <w:t>.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 </w:t>
      </w:r>
    </w:p>
    <w:p w14:paraId="7AFCC853" w14:textId="18D77A77" w:rsidR="007E4DF4" w:rsidRPr="00A033B5" w:rsidRDefault="00C659EB" w:rsidP="00CC7568">
      <w:pPr>
        <w:pStyle w:val="Akapitzlist"/>
        <w:numPr>
          <w:ilvl w:val="0"/>
          <w:numId w:val="4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Zg</w:t>
      </w:r>
      <w:r w:rsidR="00B4446D" w:rsidRPr="00A033B5">
        <w:rPr>
          <w:rFonts w:asciiTheme="majorHAnsi" w:hAnsiTheme="majorHAnsi" w:cstheme="majorHAnsi"/>
          <w:sz w:val="24"/>
          <w:szCs w:val="24"/>
          <w:lang w:val="pl-PL"/>
        </w:rPr>
        <w:t>ody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B4446D" w:rsidRPr="00A033B5">
        <w:rPr>
          <w:rFonts w:asciiTheme="majorHAnsi" w:hAnsiTheme="majorHAnsi" w:cstheme="majorHAnsi"/>
          <w:sz w:val="24"/>
          <w:szCs w:val="24"/>
          <w:lang w:val="pl-PL"/>
        </w:rPr>
        <w:t>Grantodawcy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wyrażonej w formie pisemnej</w:t>
      </w:r>
      <w:r w:rsidR="006A4B78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pod rygorem nieważności</w:t>
      </w:r>
      <w:r w:rsidR="00B4446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</w:t>
      </w:r>
      <w:r w:rsidR="00B9146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bez wymogu </w:t>
      </w:r>
      <w:r w:rsidR="007E4DF4" w:rsidRPr="00A033B5">
        <w:rPr>
          <w:rFonts w:asciiTheme="majorHAnsi" w:hAnsiTheme="majorHAnsi" w:cstheme="majorHAnsi"/>
          <w:sz w:val="24"/>
          <w:szCs w:val="24"/>
          <w:lang w:val="pl-PL"/>
        </w:rPr>
        <w:t>zawarcia</w:t>
      </w:r>
      <w:r w:rsidR="00B9146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aneksu do Umowy</w:t>
      </w:r>
      <w:r w:rsidR="007E4DF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jednak z uwzględnieniem warunków zawartych w §6 </w:t>
      </w:r>
      <w:r w:rsidR="00130A59">
        <w:rPr>
          <w:rFonts w:asciiTheme="majorHAnsi" w:hAnsiTheme="majorHAnsi" w:cstheme="majorHAnsi"/>
          <w:sz w:val="24"/>
          <w:szCs w:val="24"/>
          <w:lang w:val="pl-PL"/>
        </w:rPr>
        <w:t>ust</w:t>
      </w:r>
      <w:r w:rsidR="007E4DF4" w:rsidRPr="00A033B5">
        <w:rPr>
          <w:rFonts w:asciiTheme="majorHAnsi" w:hAnsiTheme="majorHAnsi" w:cstheme="majorHAnsi"/>
          <w:sz w:val="24"/>
          <w:szCs w:val="24"/>
          <w:lang w:val="pl-PL"/>
        </w:rPr>
        <w:t>. 7</w:t>
      </w:r>
      <w:r w:rsidR="00B9146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wymagają w szczególności zmiany dotyczące: </w:t>
      </w:r>
    </w:p>
    <w:p w14:paraId="5BC386D4" w14:textId="4D6E62B8" w:rsidR="007E4DF4" w:rsidRPr="00A033B5" w:rsidRDefault="007E4DF4" w:rsidP="007E4DF4">
      <w:pPr>
        <w:pStyle w:val="Akapitzlist"/>
        <w:numPr>
          <w:ilvl w:val="1"/>
          <w:numId w:val="4"/>
        </w:num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aktualizacji harmonogramu rzeczowo-finansowego</w:t>
      </w:r>
      <w:r w:rsidR="002B33B0">
        <w:rPr>
          <w:rFonts w:asciiTheme="majorHAnsi" w:hAnsiTheme="majorHAnsi" w:cstheme="majorHAnsi"/>
          <w:sz w:val="24"/>
          <w:szCs w:val="24"/>
          <w:lang w:val="pl-PL"/>
        </w:rPr>
        <w:t>;</w:t>
      </w:r>
    </w:p>
    <w:p w14:paraId="75695A78" w14:textId="77777777" w:rsidR="007E4DF4" w:rsidRPr="00A033B5" w:rsidRDefault="007E4DF4" w:rsidP="007E4DF4">
      <w:pPr>
        <w:pStyle w:val="Akapitzlist"/>
        <w:numPr>
          <w:ilvl w:val="1"/>
          <w:numId w:val="4"/>
        </w:num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dokonywania aktualizacji harmonogramu płatności poszczególnych transz wsparcia finansowego.</w:t>
      </w:r>
    </w:p>
    <w:p w14:paraId="2B7D5F82" w14:textId="68C4B97F" w:rsidR="005F34E8" w:rsidRPr="00A033B5" w:rsidRDefault="007E4DF4" w:rsidP="007E4DF4">
      <w:pPr>
        <w:pStyle w:val="Akapitzlist"/>
        <w:numPr>
          <w:ilvl w:val="0"/>
          <w:numId w:val="4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Każda niewymieniona w </w:t>
      </w:r>
      <w:r w:rsidR="002B33B0">
        <w:rPr>
          <w:rFonts w:asciiTheme="majorHAnsi" w:hAnsiTheme="majorHAnsi" w:cstheme="majorHAnsi"/>
          <w:sz w:val="24"/>
          <w:szCs w:val="24"/>
          <w:lang w:val="pl-PL"/>
        </w:rPr>
        <w:t>ust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. 3 zmiana </w:t>
      </w:r>
      <w:r w:rsidR="005F34E8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treści Umowy dokonana może zostać wyłącznie </w:t>
      </w:r>
      <w:r w:rsidR="005F34E8" w:rsidRPr="00A033B5">
        <w:rPr>
          <w:rFonts w:asciiTheme="majorHAnsi" w:hAnsiTheme="majorHAnsi" w:cstheme="majorHAnsi"/>
          <w:sz w:val="24"/>
          <w:szCs w:val="24"/>
          <w:lang w:val="pl-PL"/>
        </w:rPr>
        <w:br/>
        <w:t>w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form</w:t>
      </w:r>
      <w:r w:rsidR="005F34E8" w:rsidRPr="00A033B5">
        <w:rPr>
          <w:rFonts w:asciiTheme="majorHAnsi" w:hAnsiTheme="majorHAnsi" w:cstheme="majorHAnsi"/>
          <w:sz w:val="24"/>
          <w:szCs w:val="24"/>
          <w:lang w:val="pl-PL"/>
        </w:rPr>
        <w:t>ie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aneksu</w:t>
      </w:r>
      <w:r w:rsidR="005F34E8" w:rsidRPr="00A033B5">
        <w:rPr>
          <w:rFonts w:asciiTheme="majorHAnsi" w:hAnsiTheme="majorHAnsi" w:cstheme="majorHAnsi"/>
          <w:sz w:val="24"/>
          <w:szCs w:val="24"/>
          <w:lang w:val="pl-PL"/>
        </w:rPr>
        <w:t>. Dotyczy to w szczególności:</w:t>
      </w:r>
    </w:p>
    <w:p w14:paraId="35799BEA" w14:textId="394B0E91" w:rsidR="005F34E8" w:rsidRPr="00A033B5" w:rsidRDefault="005F34E8" w:rsidP="005F34E8">
      <w:pPr>
        <w:pStyle w:val="Akapitzlist"/>
        <w:numPr>
          <w:ilvl w:val="1"/>
          <w:numId w:val="4"/>
        </w:num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zmiany</w:t>
      </w:r>
      <w:r w:rsidR="007E4DF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wysokości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przyznanego </w:t>
      </w:r>
      <w:r w:rsidR="007E4DF4" w:rsidRPr="00A033B5">
        <w:rPr>
          <w:rFonts w:asciiTheme="majorHAnsi" w:hAnsiTheme="majorHAnsi" w:cstheme="majorHAnsi"/>
          <w:sz w:val="24"/>
          <w:szCs w:val="24"/>
          <w:lang w:val="pl-PL"/>
        </w:rPr>
        <w:t>grantu</w:t>
      </w:r>
      <w:r w:rsidR="002B33B0">
        <w:rPr>
          <w:rFonts w:asciiTheme="majorHAnsi" w:hAnsiTheme="majorHAnsi" w:cstheme="majorHAnsi"/>
          <w:sz w:val="24"/>
          <w:szCs w:val="24"/>
          <w:lang w:val="pl-PL"/>
        </w:rPr>
        <w:t>;</w:t>
      </w:r>
    </w:p>
    <w:p w14:paraId="1C83CBAE" w14:textId="43BE4A10" w:rsidR="005F34E8" w:rsidRPr="00A033B5" w:rsidRDefault="007E4DF4" w:rsidP="005F34E8">
      <w:pPr>
        <w:pStyle w:val="Akapitzlist"/>
        <w:numPr>
          <w:ilvl w:val="1"/>
          <w:numId w:val="4"/>
        </w:num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zmiana </w:t>
      </w:r>
      <w:r w:rsidR="005F34E8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numeru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rachunku bankowego Grantobiorcy</w:t>
      </w:r>
      <w:r w:rsidR="002B33B0">
        <w:rPr>
          <w:rFonts w:asciiTheme="majorHAnsi" w:hAnsiTheme="majorHAnsi" w:cstheme="majorHAnsi"/>
          <w:sz w:val="24"/>
          <w:szCs w:val="24"/>
          <w:lang w:val="pl-PL"/>
        </w:rPr>
        <w:t>;</w:t>
      </w:r>
    </w:p>
    <w:p w14:paraId="5EBE2553" w14:textId="606E2CD6" w:rsidR="005F34E8" w:rsidRPr="00A033B5" w:rsidRDefault="007E4DF4" w:rsidP="005F34E8">
      <w:pPr>
        <w:pStyle w:val="Akapitzlist"/>
        <w:numPr>
          <w:ilvl w:val="1"/>
          <w:numId w:val="4"/>
        </w:num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zmiana danych rejestrowych jednej ze stron umowy o powierzenie grantu</w:t>
      </w:r>
      <w:r w:rsidR="002B33B0">
        <w:rPr>
          <w:rFonts w:asciiTheme="majorHAnsi" w:hAnsiTheme="majorHAnsi" w:cstheme="majorHAnsi"/>
          <w:sz w:val="24"/>
          <w:szCs w:val="24"/>
          <w:lang w:val="pl-PL"/>
        </w:rPr>
        <w:t>;</w:t>
      </w:r>
    </w:p>
    <w:p w14:paraId="420E2B61" w14:textId="153BC3C8" w:rsidR="007E4DF4" w:rsidRPr="00A033B5" w:rsidRDefault="007E4DF4" w:rsidP="005F34E8">
      <w:pPr>
        <w:pStyle w:val="Akapitzlist"/>
        <w:numPr>
          <w:ilvl w:val="1"/>
          <w:numId w:val="4"/>
        </w:num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inne które Beneficjent uzna za istotne.</w:t>
      </w:r>
    </w:p>
    <w:p w14:paraId="75330670" w14:textId="5D561054" w:rsidR="00724A21" w:rsidRPr="00A033B5" w:rsidRDefault="00724A21" w:rsidP="00724A21">
      <w:pPr>
        <w:pStyle w:val="Akapitzlist"/>
        <w:numPr>
          <w:ilvl w:val="0"/>
          <w:numId w:val="4"/>
        </w:numPr>
        <w:spacing w:after="160" w:line="360" w:lineRule="auto"/>
        <w:ind w:left="426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lastRenderedPageBreak/>
        <w:t xml:space="preserve">Wniosek wraz z uzasadnieniem zmian warunków umowy powinien zostać złożony za pośrednictwem poczty elektronicznej na adres </w:t>
      </w:r>
      <w:r w:rsidR="00B9146D" w:rsidRPr="00A033B5">
        <w:rPr>
          <w:rFonts w:asciiTheme="majorHAnsi" w:hAnsiTheme="majorHAnsi" w:cstheme="majorHAnsi"/>
          <w:sz w:val="24"/>
          <w:szCs w:val="24"/>
          <w:lang w:val="pl-PL"/>
        </w:rPr>
        <w:t>Grantobiorc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y:</w:t>
      </w:r>
      <w:r w:rsidR="00B9146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hyperlink r:id="rId11" w:history="1">
        <w:r w:rsidR="00B9146D" w:rsidRPr="00A033B5">
          <w:rPr>
            <w:rStyle w:val="Hipercze"/>
            <w:rFonts w:asciiTheme="majorHAnsi" w:hAnsiTheme="majorHAnsi" w:cstheme="majorHAnsi"/>
            <w:color w:val="auto"/>
            <w:sz w:val="24"/>
            <w:szCs w:val="24"/>
            <w:lang w:val="pl-PL"/>
          </w:rPr>
          <w:t>biuro@inkubatorwielkichjutra.pl</w:t>
        </w:r>
      </w:hyperlink>
      <w:r w:rsidRPr="00A033B5"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76B966DE" w14:textId="348352BC" w:rsidR="00B9146D" w:rsidRPr="00A033B5" w:rsidRDefault="00B9146D" w:rsidP="00724A21">
      <w:pPr>
        <w:pStyle w:val="Akapitzlist"/>
        <w:numPr>
          <w:ilvl w:val="0"/>
          <w:numId w:val="4"/>
        </w:numPr>
        <w:spacing w:after="160" w:line="360" w:lineRule="auto"/>
        <w:ind w:left="426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Grantodawca informuje o zatwierdzeniu lub odrzuceniu proponowanej zmiany (mailowo na adres wskazany</w:t>
      </w:r>
      <w:r w:rsidR="002739F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 </w:t>
      </w:r>
      <w:r w:rsidR="00AD1A70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§16 </w:t>
      </w:r>
      <w:r w:rsidR="002B33B0">
        <w:rPr>
          <w:rFonts w:asciiTheme="majorHAnsi" w:hAnsiTheme="majorHAnsi" w:cstheme="majorHAnsi"/>
          <w:sz w:val="24"/>
          <w:szCs w:val="24"/>
          <w:lang w:val="pl-PL"/>
        </w:rPr>
        <w:t>ust.</w:t>
      </w:r>
      <w:r w:rsidR="00AD1A70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1 lit. b</w:t>
      </w:r>
      <w:r w:rsidR="00724A21" w:rsidRPr="00A033B5">
        <w:rPr>
          <w:rFonts w:asciiTheme="majorHAnsi" w:hAnsiTheme="majorHAnsi" w:cstheme="majorHAnsi"/>
          <w:sz w:val="24"/>
          <w:szCs w:val="24"/>
          <w:lang w:val="pl-PL"/>
        </w:rPr>
        <w:t>)</w:t>
      </w:r>
      <w:r w:rsidR="00AD1A70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w terminie 5 dni roboczych</w:t>
      </w:r>
      <w:r w:rsidR="007A439E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od</w:t>
      </w:r>
      <w:r w:rsidR="002F09BA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dnia</w:t>
      </w:r>
      <w:r w:rsidR="005E3197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wpłynięcia wniosku o zmianę. </w:t>
      </w:r>
    </w:p>
    <w:p w14:paraId="41AC3973" w14:textId="518616CD" w:rsidR="007A4898" w:rsidRPr="00A033B5" w:rsidRDefault="007A4898" w:rsidP="00CC7568">
      <w:pPr>
        <w:pStyle w:val="Akapitzlist"/>
        <w:numPr>
          <w:ilvl w:val="0"/>
          <w:numId w:val="4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Zmiany w </w:t>
      </w:r>
      <w:r w:rsidR="00CA4CB3">
        <w:rPr>
          <w:rFonts w:asciiTheme="majorHAnsi" w:hAnsiTheme="majorHAnsi" w:cstheme="majorHAnsi"/>
          <w:sz w:val="24"/>
          <w:szCs w:val="24"/>
          <w:lang w:val="pl-PL"/>
        </w:rPr>
        <w:t>treści „</w:t>
      </w:r>
      <w:r w:rsidRPr="00A033B5">
        <w:rPr>
          <w:rFonts w:asciiTheme="majorHAnsi" w:hAnsiTheme="majorHAnsi" w:cstheme="majorHAnsi"/>
          <w:iCs/>
          <w:sz w:val="24"/>
          <w:szCs w:val="24"/>
          <w:lang w:val="pl-PL"/>
        </w:rPr>
        <w:t>Specyfikacji innowacji</w:t>
      </w:r>
      <w:r w:rsidR="00CA4CB3">
        <w:rPr>
          <w:rFonts w:asciiTheme="majorHAnsi" w:hAnsiTheme="majorHAnsi" w:cstheme="majorHAnsi"/>
          <w:iCs/>
          <w:sz w:val="24"/>
          <w:szCs w:val="24"/>
          <w:lang w:val="pl-PL"/>
        </w:rPr>
        <w:t>”</w:t>
      </w:r>
      <w:r w:rsidRPr="00A033B5">
        <w:rPr>
          <w:rFonts w:asciiTheme="majorHAnsi" w:hAnsiTheme="majorHAnsi" w:cstheme="majorHAnsi"/>
          <w:iCs/>
          <w:sz w:val="24"/>
          <w:szCs w:val="24"/>
          <w:lang w:val="pl-PL"/>
        </w:rPr>
        <w:t xml:space="preserve">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nie mogą dotyczyć:</w:t>
      </w:r>
    </w:p>
    <w:p w14:paraId="0724D2B6" w14:textId="6C51C295" w:rsidR="007A4898" w:rsidRPr="00A033B5" w:rsidRDefault="007A4898" w:rsidP="00CC7568">
      <w:pPr>
        <w:pStyle w:val="Akapitzlist"/>
        <w:numPr>
          <w:ilvl w:val="0"/>
          <w:numId w:val="2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zmiany charakteru</w:t>
      </w:r>
      <w:r w:rsidR="00347D5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(celu)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Innowacji społecznej i/lub</w:t>
      </w:r>
    </w:p>
    <w:p w14:paraId="2AB4531B" w14:textId="77777777" w:rsidR="007A4898" w:rsidRPr="00A033B5" w:rsidRDefault="007A4898" w:rsidP="00CC7568">
      <w:pPr>
        <w:pStyle w:val="Akapitzlist"/>
        <w:numPr>
          <w:ilvl w:val="0"/>
          <w:numId w:val="2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zwiększenia kwoty grantu powyżej wartości, o której mowa w §3 Umowy ust. 1 Umowy i/lub</w:t>
      </w:r>
    </w:p>
    <w:p w14:paraId="1554ED5F" w14:textId="0453CF8C" w:rsidR="002B33B0" w:rsidRPr="00CA4CB3" w:rsidRDefault="007A4898" w:rsidP="002B33B0">
      <w:pPr>
        <w:pStyle w:val="Akapitzlist"/>
        <w:numPr>
          <w:ilvl w:val="0"/>
          <w:numId w:val="25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przedłużenia </w:t>
      </w:r>
      <w:r w:rsidR="00BC73F7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etapu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testowania Innowacji społecznej </w:t>
      </w:r>
      <w:r w:rsidR="00BC73F7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na okres dłuższy niż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6 miesięcy.</w:t>
      </w:r>
    </w:p>
    <w:p w14:paraId="017E278C" w14:textId="77777777" w:rsidR="0094133C" w:rsidRPr="00A033B5" w:rsidRDefault="00360FD0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§11</w:t>
      </w:r>
      <w:r w:rsidR="0094133C" w:rsidRPr="00A033B5">
        <w:rPr>
          <w:rFonts w:asciiTheme="majorHAnsi" w:hAnsiTheme="majorHAnsi" w:cstheme="majorHAnsi"/>
          <w:b/>
          <w:sz w:val="24"/>
          <w:szCs w:val="24"/>
          <w:lang w:val="pl-PL"/>
        </w:rPr>
        <w:t>.</w:t>
      </w:r>
    </w:p>
    <w:p w14:paraId="1AA33B58" w14:textId="202598EE" w:rsidR="00F740E9" w:rsidRPr="00CA4CB3" w:rsidRDefault="00D70216" w:rsidP="00CA4CB3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[Monitorowanie i kontrola grantów</w:t>
      </w:r>
      <w:r w:rsidR="0094133C" w:rsidRPr="00A033B5">
        <w:rPr>
          <w:rFonts w:asciiTheme="majorHAnsi" w:hAnsiTheme="majorHAnsi" w:cstheme="majorHAnsi"/>
          <w:b/>
          <w:sz w:val="24"/>
          <w:szCs w:val="24"/>
          <w:lang w:val="pl-PL"/>
        </w:rPr>
        <w:t>]</w:t>
      </w:r>
    </w:p>
    <w:p w14:paraId="459C19AF" w14:textId="77777777" w:rsidR="00A76690" w:rsidRPr="00A033B5" w:rsidRDefault="00A76690" w:rsidP="00CC7568">
      <w:pPr>
        <w:pStyle w:val="Akapitzlist"/>
        <w:numPr>
          <w:ilvl w:val="0"/>
          <w:numId w:val="8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Grantodawca uprawniony jest do prowadzenia działań monitorujących prawidłową realizację założeń wynikających z Umowy. </w:t>
      </w:r>
    </w:p>
    <w:p w14:paraId="5BE2425B" w14:textId="0A0BED71" w:rsidR="009E0B43" w:rsidRPr="00A033B5" w:rsidRDefault="00A76690" w:rsidP="00CC7568">
      <w:pPr>
        <w:pStyle w:val="Akapitzlist"/>
        <w:numPr>
          <w:ilvl w:val="0"/>
          <w:numId w:val="8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Działania związane z m</w:t>
      </w:r>
      <w:r w:rsidR="00D70216" w:rsidRPr="00A033B5">
        <w:rPr>
          <w:rFonts w:asciiTheme="majorHAnsi" w:hAnsiTheme="majorHAnsi" w:cstheme="majorHAnsi"/>
          <w:sz w:val="24"/>
          <w:szCs w:val="24"/>
          <w:lang w:val="pl-PL"/>
        </w:rPr>
        <w:t>onitorowa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niem</w:t>
      </w:r>
      <w:r w:rsidR="00D7021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polegać będzie na stałej obserwacji przez wyznaczony personel </w:t>
      </w:r>
      <w:r w:rsidR="00EF318B" w:rsidRPr="00A033B5">
        <w:rPr>
          <w:rFonts w:asciiTheme="majorHAnsi" w:hAnsiTheme="majorHAnsi" w:cstheme="majorHAnsi"/>
          <w:sz w:val="24"/>
          <w:szCs w:val="24"/>
          <w:lang w:val="pl-PL"/>
        </w:rPr>
        <w:t>Grantodawcy</w:t>
      </w:r>
      <w:r w:rsidR="00D7021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czy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i</w:t>
      </w:r>
      <w:r w:rsidR="00AB1404" w:rsidRPr="00A033B5">
        <w:rPr>
          <w:rFonts w:asciiTheme="majorHAnsi" w:hAnsiTheme="majorHAnsi" w:cstheme="majorHAnsi"/>
          <w:sz w:val="24"/>
          <w:szCs w:val="24"/>
          <w:lang w:val="pl-PL"/>
        </w:rPr>
        <w:t>nnowacja społeczna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stanowiąca przedmiot Umowy</w:t>
      </w:r>
      <w:r w:rsidR="00D7021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AB1404" w:rsidRPr="00A033B5">
        <w:rPr>
          <w:rFonts w:asciiTheme="majorHAnsi" w:hAnsiTheme="majorHAnsi" w:cstheme="majorHAnsi"/>
          <w:sz w:val="24"/>
          <w:szCs w:val="24"/>
          <w:lang w:val="pl-PL"/>
        </w:rPr>
        <w:t>realizowana jest</w:t>
      </w:r>
      <w:r w:rsidR="00D7021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zgodnie z założeniami przyjętymi na etapie planowania ujętymi</w:t>
      </w:r>
      <w:r w:rsidR="00AB140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 </w:t>
      </w:r>
      <w:r w:rsidR="00C731F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treści </w:t>
      </w:r>
      <w:r w:rsidR="00507E6D">
        <w:rPr>
          <w:rFonts w:asciiTheme="majorHAnsi" w:hAnsiTheme="majorHAnsi" w:cstheme="majorHAnsi"/>
          <w:sz w:val="24"/>
          <w:szCs w:val="24"/>
          <w:lang w:val="pl-PL"/>
        </w:rPr>
        <w:t>„</w:t>
      </w:r>
      <w:r w:rsidR="00AB1404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Specyfikacji innowacji</w:t>
      </w:r>
      <w:r w:rsidR="00507E6D">
        <w:rPr>
          <w:rFonts w:asciiTheme="majorHAnsi" w:hAnsiTheme="majorHAnsi" w:cstheme="majorHAnsi"/>
          <w:iCs/>
          <w:sz w:val="24"/>
          <w:szCs w:val="24"/>
          <w:lang w:val="pl-PL"/>
        </w:rPr>
        <w:t>”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. W</w:t>
      </w:r>
      <w:r w:rsidR="00D7021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przypadku wykrycia ewentualnych odchyleń i/lub błędów,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Grantodawca zape</w:t>
      </w:r>
      <w:r w:rsidR="000F00D4">
        <w:rPr>
          <w:rFonts w:asciiTheme="majorHAnsi" w:hAnsiTheme="majorHAnsi" w:cstheme="majorHAnsi"/>
          <w:sz w:val="24"/>
          <w:szCs w:val="24"/>
          <w:lang w:val="pl-PL"/>
        </w:rPr>
        <w:t>w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niać będzie wsparcie w celu ich naprawy. </w:t>
      </w:r>
    </w:p>
    <w:p w14:paraId="2D4C279C" w14:textId="4690AAFE" w:rsidR="00C731FD" w:rsidRPr="00A033B5" w:rsidRDefault="00D70216" w:rsidP="00C731FD">
      <w:pPr>
        <w:pStyle w:val="Akapitzlist"/>
        <w:numPr>
          <w:ilvl w:val="0"/>
          <w:numId w:val="8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Monitorowanie prowadzone </w:t>
      </w:r>
      <w:r w:rsidR="00EF318B" w:rsidRPr="00A033B5">
        <w:rPr>
          <w:rFonts w:asciiTheme="majorHAnsi" w:hAnsiTheme="majorHAnsi" w:cstheme="majorHAnsi"/>
          <w:sz w:val="24"/>
          <w:szCs w:val="24"/>
          <w:lang w:val="pl-PL"/>
        </w:rPr>
        <w:t>będzie w okresie obowiązywania U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mowy (prowadzone za pośrednictwem środków komunikacji na odległość – telefon, </w:t>
      </w:r>
      <w:r w:rsidR="00ED26F7" w:rsidRPr="00A033B5">
        <w:rPr>
          <w:rFonts w:asciiTheme="majorHAnsi" w:hAnsiTheme="majorHAnsi" w:cstheme="majorHAnsi"/>
          <w:sz w:val="24"/>
          <w:szCs w:val="24"/>
          <w:lang w:val="pl-PL"/>
        </w:rPr>
        <w:t>poczta elektroniczna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</w:t>
      </w:r>
      <w:r w:rsidR="00ED26F7" w:rsidRPr="00A033B5">
        <w:rPr>
          <w:rFonts w:asciiTheme="majorHAnsi" w:hAnsiTheme="majorHAnsi" w:cstheme="majorHAnsi"/>
          <w:sz w:val="24"/>
          <w:szCs w:val="24"/>
          <w:lang w:val="pl-PL"/>
        </w:rPr>
        <w:t>wideokonferencja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). Grantobiorca zobowiązany jest do ścisłej współpracy z </w:t>
      </w:r>
      <w:r w:rsidR="00EF318B" w:rsidRPr="00A033B5">
        <w:rPr>
          <w:rFonts w:asciiTheme="majorHAnsi" w:hAnsiTheme="majorHAnsi" w:cstheme="majorHAnsi"/>
          <w:sz w:val="24"/>
          <w:szCs w:val="24"/>
          <w:lang w:val="pl-PL"/>
        </w:rPr>
        <w:t>Grantodawcą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</w:t>
      </w:r>
      <w:r w:rsidR="00A76690" w:rsidRPr="00A033B5">
        <w:rPr>
          <w:rFonts w:asciiTheme="majorHAnsi" w:hAnsiTheme="majorHAnsi" w:cstheme="majorHAnsi"/>
          <w:sz w:val="24"/>
          <w:szCs w:val="24"/>
          <w:lang w:val="pl-PL"/>
        </w:rPr>
        <w:t>e wszelkich czynnościach związanych z monitorowaniem</w:t>
      </w:r>
      <w:r w:rsidR="00ED26F7" w:rsidRPr="00A033B5"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648AE8AE" w14:textId="3F269284" w:rsidR="00C731FD" w:rsidRPr="00A033B5" w:rsidRDefault="00C731FD" w:rsidP="00C731FD">
      <w:pPr>
        <w:pStyle w:val="Akapitzlist"/>
        <w:numPr>
          <w:ilvl w:val="0"/>
          <w:numId w:val="8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Monitoring realizacji umowy o powierzenie grantu będzie prowadzony w następujących formach:</w:t>
      </w:r>
    </w:p>
    <w:p w14:paraId="7C81C7F5" w14:textId="7DF32866" w:rsidR="00C731FD" w:rsidRPr="00A033B5" w:rsidRDefault="00C731FD" w:rsidP="00C731FD">
      <w:pPr>
        <w:pStyle w:val="Akapitzlist"/>
        <w:numPr>
          <w:ilvl w:val="1"/>
          <w:numId w:val="8"/>
        </w:num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cykliczne rozliczanie się z efektów cząstkowych w terminach oraz zakresie zgodnym z zapisami </w:t>
      </w:r>
      <w:r w:rsidR="00ED26F7" w:rsidRPr="00A033B5">
        <w:rPr>
          <w:rFonts w:asciiTheme="majorHAnsi" w:hAnsiTheme="majorHAnsi" w:cstheme="majorHAnsi"/>
          <w:sz w:val="24"/>
          <w:szCs w:val="24"/>
          <w:lang w:val="pl-PL"/>
        </w:rPr>
        <w:t>Specyfikacji innowacji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– obligatoryjna, cykliczna forma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lastRenderedPageBreak/>
        <w:t>monitoringu dla wszystkich Grantobiorców – weryfikacja przez pracowników Grantodawcy</w:t>
      </w:r>
      <w:r w:rsidR="00ED26F7" w:rsidRPr="00A033B5">
        <w:rPr>
          <w:rFonts w:asciiTheme="majorHAnsi" w:hAnsiTheme="majorHAnsi" w:cstheme="majorHAnsi"/>
          <w:sz w:val="24"/>
          <w:szCs w:val="24"/>
          <w:lang w:val="pl-PL"/>
        </w:rPr>
        <w:t>,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</w:p>
    <w:p w14:paraId="6B9A3408" w14:textId="329A7A5B" w:rsidR="00C731FD" w:rsidRPr="00A033B5" w:rsidRDefault="00C731FD" w:rsidP="00C731FD">
      <w:pPr>
        <w:pStyle w:val="Akapitzlist"/>
        <w:numPr>
          <w:ilvl w:val="1"/>
          <w:numId w:val="8"/>
        </w:num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wizyta monitoringowa – minimum 1 u każdego Grantobiorcy, prowadzona w formie zdalnej lub stacjonarnie w siedzibie Grantobiorcy i/lub w miejscu wskazanym przez Grantobiorcę. Celem wizyty monitoringowej jest ocena całości lub wybranych zagadnień związanych z realizacją grantu. Planowany przebieg: rozmowa z osobami zaangażowanymi w realizację działań oraz osobą/osobami upoważnioną/</w:t>
      </w:r>
      <w:proofErr w:type="spellStart"/>
      <w:r w:rsidRPr="00A033B5">
        <w:rPr>
          <w:rFonts w:asciiTheme="majorHAnsi" w:hAnsiTheme="majorHAnsi" w:cstheme="majorHAnsi"/>
          <w:sz w:val="24"/>
          <w:szCs w:val="24"/>
          <w:lang w:val="pl-PL"/>
        </w:rPr>
        <w:t>ymi</w:t>
      </w:r>
      <w:proofErr w:type="spellEnd"/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do reprezentacji Grantobiorcy. Grantodawca powiadamia Grantobiorcę o terminie i miejscu wizyty monitoringowej na 5 dni kalendarzowych przed planowaną wizytą za pośrednictwem poczty elektronicznej. Wyniki wizyt monitoringowych będą przedstawiane Grantobiorcom (w formie protokołu, za pośrednictwem poczty e</w:t>
      </w:r>
      <w:r w:rsidR="00ED26F7" w:rsidRPr="00A033B5">
        <w:rPr>
          <w:rFonts w:asciiTheme="majorHAnsi" w:hAnsiTheme="majorHAnsi" w:cstheme="majorHAnsi"/>
          <w:sz w:val="24"/>
          <w:szCs w:val="24"/>
          <w:lang w:val="pl-PL"/>
        </w:rPr>
        <w:t>lektronicznej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najpóźniej w terminie 21 dni roboczych od przeprowadzenia wizyty monitoringowej) i w uzasadnionych przypadkach będą zawierać rekomendacje ze strony Grantodawcy co do modyfikacji sposobu prowadzenia realizowanego grantu</w:t>
      </w:r>
      <w:r w:rsidR="00ED26F7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celu zapewnieni</w:t>
      </w:r>
      <w:r w:rsidR="00ED26F7" w:rsidRPr="00A033B5">
        <w:rPr>
          <w:rFonts w:asciiTheme="majorHAnsi" w:hAnsiTheme="majorHAnsi" w:cstheme="majorHAnsi"/>
          <w:sz w:val="24"/>
          <w:szCs w:val="24"/>
          <w:lang w:val="pl-PL"/>
        </w:rPr>
        <w:t>a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realizacji założeń zawartych w Specyfikacji innowacji. Grantobiorca może w ciągu 7 dni kalendarzowych od dnia otrzymania protokołu z wizyty ustosunkować się </w:t>
      </w:r>
      <w:r w:rsidR="00ED26F7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pisemnie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do wyników monitoringu.</w:t>
      </w:r>
    </w:p>
    <w:p w14:paraId="6F3A303E" w14:textId="0F423BC0" w:rsidR="000178C0" w:rsidRPr="00A033B5" w:rsidRDefault="00D70216" w:rsidP="000178C0">
      <w:pPr>
        <w:pStyle w:val="Akapitzlist"/>
        <w:numPr>
          <w:ilvl w:val="0"/>
          <w:numId w:val="8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Z uwagi na konieczność monitorowania osób i/lub podmiotów, w szcz</w:t>
      </w:r>
      <w:r w:rsidR="00AB1404" w:rsidRPr="00A033B5">
        <w:rPr>
          <w:rFonts w:asciiTheme="majorHAnsi" w:hAnsiTheme="majorHAnsi" w:cstheme="majorHAnsi"/>
          <w:sz w:val="24"/>
          <w:szCs w:val="24"/>
          <w:lang w:val="pl-PL"/>
        </w:rPr>
        <w:t>ególności na etapie testowania Innowacji społecznej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</w:t>
      </w:r>
      <w:r w:rsidR="00F8566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osoby Grantobiorcy imiennie upoważnione przez Grantodawcę </w:t>
      </w:r>
      <w:r w:rsidR="00AB1404" w:rsidRPr="00A033B5">
        <w:rPr>
          <w:rFonts w:asciiTheme="majorHAnsi" w:hAnsiTheme="majorHAnsi" w:cstheme="majorHAnsi"/>
          <w:sz w:val="24"/>
          <w:szCs w:val="24"/>
          <w:lang w:val="pl-PL"/>
        </w:rPr>
        <w:t>zobowiązan</w:t>
      </w:r>
      <w:r w:rsidR="00F8566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e są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do pozyskiwania danych osób lub podmiotów uczestniczących w etapie testowania i przekazywania ich do </w:t>
      </w:r>
      <w:r w:rsidR="003D7824" w:rsidRPr="00A033B5">
        <w:rPr>
          <w:rFonts w:asciiTheme="majorHAnsi" w:hAnsiTheme="majorHAnsi" w:cstheme="majorHAnsi"/>
          <w:sz w:val="24"/>
          <w:szCs w:val="24"/>
          <w:lang w:val="pl-PL"/>
        </w:rPr>
        <w:t>Grantodawcy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. Niepodanie wymaganych danych skutkować będzie brakiem możliwości wykazania danej osoby lub podmiotu jako </w:t>
      </w:r>
      <w:r w:rsidR="00F8566B" w:rsidRPr="00A033B5">
        <w:rPr>
          <w:rFonts w:asciiTheme="majorHAnsi" w:hAnsiTheme="majorHAnsi" w:cstheme="majorHAnsi"/>
          <w:sz w:val="24"/>
          <w:szCs w:val="24"/>
          <w:lang w:val="pl-PL"/>
        </w:rPr>
        <w:t>U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czestnika Projektu</w:t>
      </w:r>
      <w:r w:rsidR="00F8566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względnie jako podmiotu testującego innowację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oraz uwzględnienia tej osoby </w:t>
      </w:r>
      <w:r w:rsidR="00F8566B" w:rsidRPr="00A033B5">
        <w:rPr>
          <w:rFonts w:asciiTheme="majorHAnsi" w:hAnsiTheme="majorHAnsi" w:cstheme="majorHAnsi"/>
          <w:sz w:val="24"/>
          <w:szCs w:val="24"/>
          <w:lang w:val="pl-PL"/>
        </w:rPr>
        <w:t>l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ub podmiotu we wskaźnikach przekazywanych do </w:t>
      </w:r>
      <w:r w:rsidR="007745C9">
        <w:rPr>
          <w:rFonts w:asciiTheme="majorHAnsi" w:hAnsiTheme="majorHAnsi" w:cstheme="majorHAnsi"/>
          <w:sz w:val="24"/>
          <w:szCs w:val="24"/>
          <w:lang w:val="pl-PL"/>
        </w:rPr>
        <w:t>Instytucji Zarządzającej</w:t>
      </w:r>
      <w:r w:rsidR="00F8566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lub w procesie ewaluacji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. </w:t>
      </w:r>
      <w:r w:rsidR="00017405" w:rsidRPr="00A033B5">
        <w:rPr>
          <w:rFonts w:asciiTheme="majorHAnsi" w:hAnsiTheme="majorHAnsi" w:cstheme="majorHAnsi"/>
          <w:sz w:val="24"/>
          <w:szCs w:val="24"/>
          <w:lang w:val="pl-PL"/>
        </w:rPr>
        <w:t>Grantodawca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będzie współpracował z Grantobiorcą w tym zakresie. </w:t>
      </w:r>
    </w:p>
    <w:p w14:paraId="264FB347" w14:textId="0FE82184" w:rsidR="000178C0" w:rsidRPr="00A033B5" w:rsidRDefault="00D70216" w:rsidP="000178C0">
      <w:pPr>
        <w:pStyle w:val="Akapitzlist"/>
        <w:numPr>
          <w:ilvl w:val="0"/>
          <w:numId w:val="8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Grantobiorca zobowiązany jest poddać się kontroli </w:t>
      </w:r>
      <w:r w:rsidR="00017405" w:rsidRPr="00A033B5">
        <w:rPr>
          <w:rFonts w:asciiTheme="majorHAnsi" w:hAnsiTheme="majorHAnsi" w:cstheme="majorHAnsi"/>
          <w:sz w:val="24"/>
          <w:szCs w:val="24"/>
          <w:lang w:val="pl-PL"/>
        </w:rPr>
        <w:t>Grantodawcy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, jak i uprawnionyc</w:t>
      </w:r>
      <w:r w:rsidR="00017405" w:rsidRPr="00A033B5">
        <w:rPr>
          <w:rFonts w:asciiTheme="majorHAnsi" w:hAnsiTheme="majorHAnsi" w:cstheme="majorHAnsi"/>
          <w:sz w:val="24"/>
          <w:szCs w:val="24"/>
          <w:lang w:val="pl-PL"/>
        </w:rPr>
        <w:t>h organów (w 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tym przede wszystkim Ministerstwa </w:t>
      </w:r>
      <w:r w:rsidR="00C731FD" w:rsidRPr="00A033B5">
        <w:rPr>
          <w:rFonts w:asciiTheme="majorHAnsi" w:hAnsiTheme="majorHAnsi" w:cstheme="majorHAnsi"/>
          <w:sz w:val="24"/>
          <w:szCs w:val="24"/>
          <w:lang w:val="pl-PL"/>
        </w:rPr>
        <w:t>Funduszy i Polityki Regionalnej</w:t>
      </w:r>
      <w:r w:rsidR="000178C0" w:rsidRPr="00A033B5">
        <w:rPr>
          <w:rFonts w:asciiTheme="majorHAnsi" w:hAnsiTheme="majorHAnsi" w:cstheme="majorHAnsi"/>
          <w:sz w:val="24"/>
          <w:szCs w:val="24"/>
          <w:lang w:val="pl-PL"/>
        </w:rPr>
        <w:t>) w celu weryfikacji prawidłowości wywiązywania się z zapisów zawartej Umowy.</w:t>
      </w:r>
    </w:p>
    <w:p w14:paraId="45A27BEF" w14:textId="784AC5F8" w:rsidR="00335566" w:rsidRPr="00A033B5" w:rsidRDefault="00335566" w:rsidP="000178C0">
      <w:pPr>
        <w:pStyle w:val="Akapitzlist"/>
        <w:numPr>
          <w:ilvl w:val="0"/>
          <w:numId w:val="8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lastRenderedPageBreak/>
        <w:t>Działania kontrolne przeprowadzone mogą zostać w formie:</w:t>
      </w:r>
    </w:p>
    <w:p w14:paraId="7CE4B2EA" w14:textId="53DE40C0" w:rsidR="000178C0" w:rsidRPr="00A033B5" w:rsidRDefault="00335566" w:rsidP="000178C0">
      <w:pPr>
        <w:pStyle w:val="Akapitzlist"/>
        <w:numPr>
          <w:ilvl w:val="1"/>
          <w:numId w:val="8"/>
        </w:num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kontroli </w:t>
      </w:r>
      <w:r w:rsidR="00C731FD" w:rsidRPr="00A033B5">
        <w:rPr>
          <w:rFonts w:asciiTheme="majorHAnsi" w:hAnsiTheme="majorHAnsi" w:cstheme="majorHAnsi"/>
          <w:sz w:val="24"/>
          <w:szCs w:val="24"/>
          <w:lang w:val="pl-PL"/>
        </w:rPr>
        <w:t>standardow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ej</w:t>
      </w:r>
      <w:r w:rsidR="00C731F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- prowadzon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ej</w:t>
      </w:r>
      <w:r w:rsidR="00C731F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przez Grantodawcę w formie zdalnej lub stacjonarnej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;</w:t>
      </w:r>
    </w:p>
    <w:p w14:paraId="577C9288" w14:textId="4F147668" w:rsidR="000178C0" w:rsidRPr="00A033B5" w:rsidRDefault="00C731FD" w:rsidP="000178C0">
      <w:pPr>
        <w:pStyle w:val="Akapitzlist"/>
        <w:numPr>
          <w:ilvl w:val="1"/>
          <w:numId w:val="8"/>
        </w:num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kontrol</w:t>
      </w:r>
      <w:r w:rsidR="00335566" w:rsidRPr="00A033B5">
        <w:rPr>
          <w:rFonts w:asciiTheme="majorHAnsi" w:hAnsiTheme="majorHAnsi" w:cstheme="majorHAnsi"/>
          <w:sz w:val="24"/>
          <w:szCs w:val="24"/>
          <w:lang w:val="pl-PL"/>
        </w:rPr>
        <w:t>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doraźn</w:t>
      </w:r>
      <w:r w:rsidR="00335566" w:rsidRPr="00A033B5">
        <w:rPr>
          <w:rFonts w:asciiTheme="majorHAnsi" w:hAnsiTheme="majorHAnsi" w:cstheme="majorHAnsi"/>
          <w:sz w:val="24"/>
          <w:szCs w:val="24"/>
          <w:lang w:val="pl-PL"/>
        </w:rPr>
        <w:t>ej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- prowadzon</w:t>
      </w:r>
      <w:r w:rsidR="00335566" w:rsidRPr="00A033B5">
        <w:rPr>
          <w:rFonts w:asciiTheme="majorHAnsi" w:hAnsiTheme="majorHAnsi" w:cstheme="majorHAnsi"/>
          <w:sz w:val="24"/>
          <w:szCs w:val="24"/>
          <w:lang w:val="pl-PL"/>
        </w:rPr>
        <w:t>ej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przez Grantodawcę zdalnej lub stacjonarnej</w:t>
      </w:r>
      <w:r w:rsidR="0033556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która odbywać będzie się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 każdej sytuacji budzącej wątpliwości Grantodawcy </w:t>
      </w:r>
      <w:r w:rsidR="00487523" w:rsidRPr="00A033B5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(w przypadku wystąpienia podejrzenia nieprawidłowości w realizacji innowacji).</w:t>
      </w:r>
    </w:p>
    <w:p w14:paraId="0C06E587" w14:textId="0377115E" w:rsidR="000178C0" w:rsidRPr="00A033B5" w:rsidRDefault="000178C0" w:rsidP="000178C0">
      <w:pPr>
        <w:pStyle w:val="Akapitzlist"/>
        <w:numPr>
          <w:ilvl w:val="0"/>
          <w:numId w:val="8"/>
        </w:numPr>
        <w:spacing w:after="160" w:line="360" w:lineRule="auto"/>
        <w:ind w:left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Grantodawca powiadamia Grantobiorcę o terminie i miejscu kontroli standardowej/kontroli doraźnej na 5 dni kalendarzowych przed planowaną kontrolą za pośrednictwem poczty elektronicznej. Wyniki kontroli będą przedstawiane Grantobiorcom (w formie protokołu, za pośrednictwem poczty e-mail, najpóźniej </w:t>
      </w:r>
      <w:r w:rsidR="00507E6D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 terminie 21 dni roboczych od przeprowadzenia kontroli i w uzasadnionych przypadkach będą zawierać zalecenia pokontrolne lub rekomendacje ze strony Grantodawcy/wnioski </w:t>
      </w:r>
      <w:r w:rsidR="00507E6D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z przeprowadzonej kontroli. Grantobiorca może w ciągu 7 dni kalendarzowych od dnia otrzymania protokołu z kontroli  ustosunkować się na piśmie (</w:t>
      </w:r>
      <w:r w:rsidR="00507E6D">
        <w:rPr>
          <w:rFonts w:asciiTheme="majorHAnsi" w:hAnsiTheme="majorHAnsi" w:cstheme="majorHAnsi"/>
          <w:sz w:val="24"/>
          <w:szCs w:val="24"/>
          <w:lang w:val="pl-PL"/>
        </w:rPr>
        <w:t>poczta elektroniczna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) do wyników kontroli.</w:t>
      </w:r>
    </w:p>
    <w:p w14:paraId="02B4B7E8" w14:textId="77777777" w:rsidR="00712CB4" w:rsidRPr="00A033B5" w:rsidRDefault="000178C0" w:rsidP="00712CB4">
      <w:pPr>
        <w:pStyle w:val="Akapitzlist"/>
        <w:numPr>
          <w:ilvl w:val="0"/>
          <w:numId w:val="8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Działania kontrolne mogą być prowadzone w całym okresie realizacji Projektu, tj. do </w:t>
      </w:r>
      <w:r w:rsidR="00487523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dnia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31</w:t>
      </w:r>
      <w:r w:rsidR="00487523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grudnia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2028 r.</w:t>
      </w:r>
      <w:r w:rsidR="00487523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nie są ograniczone okresem trwania umowy o powierzenie grantu</w:t>
      </w:r>
      <w:r w:rsidR="00D21BCC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. </w:t>
      </w:r>
    </w:p>
    <w:p w14:paraId="1DEFCA41" w14:textId="09E1F7AD" w:rsidR="000178C0" w:rsidRPr="00A033B5" w:rsidRDefault="000178C0" w:rsidP="00712CB4">
      <w:pPr>
        <w:pStyle w:val="Akapitzlist"/>
        <w:numPr>
          <w:ilvl w:val="0"/>
          <w:numId w:val="8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Czynności </w:t>
      </w:r>
      <w:r w:rsidR="00A229E2" w:rsidRPr="00A033B5">
        <w:rPr>
          <w:rFonts w:asciiTheme="majorHAnsi" w:hAnsiTheme="majorHAnsi" w:cstheme="majorHAnsi"/>
          <w:sz w:val="24"/>
          <w:szCs w:val="24"/>
          <w:lang w:val="pl-PL"/>
        </w:rPr>
        <w:t>kontrolne mogą być prowadzone zarówno przez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osoby upoważnione przez </w:t>
      </w:r>
      <w:r w:rsidR="00A229E2" w:rsidRPr="00A033B5">
        <w:rPr>
          <w:rFonts w:asciiTheme="majorHAnsi" w:hAnsiTheme="majorHAnsi" w:cstheme="majorHAnsi"/>
          <w:sz w:val="24"/>
          <w:szCs w:val="24"/>
          <w:lang w:val="pl-PL"/>
        </w:rPr>
        <w:t>Grantodawcę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jak i </w:t>
      </w:r>
      <w:r w:rsidR="00A229E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inne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uprawnione organy (ze szczególnym uwzględnieniem miejsc, </w:t>
      </w:r>
      <w:r w:rsidR="00507E6D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w których prowadzony jest etap testowania rozwiązania w skali mikro). Działania mogą być prowadzone również w sposób zdalny tj. drogą telefoniczną i/lub mailowo i/lub innymi sposobami</w:t>
      </w:r>
      <w:r w:rsidR="00ED26F7" w:rsidRPr="00A033B5">
        <w:rPr>
          <w:rFonts w:asciiTheme="majorHAnsi" w:hAnsiTheme="majorHAnsi" w:cstheme="majorHAnsi"/>
          <w:sz w:val="24"/>
          <w:szCs w:val="24"/>
          <w:lang w:val="pl-PL"/>
        </w:rPr>
        <w:t>.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</w:p>
    <w:p w14:paraId="70BA7A00" w14:textId="77777777" w:rsidR="00A229E2" w:rsidRPr="00A033B5" w:rsidRDefault="000178C0" w:rsidP="00CC7568">
      <w:pPr>
        <w:pStyle w:val="Akapitzlist"/>
        <w:numPr>
          <w:ilvl w:val="0"/>
          <w:numId w:val="8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Grantobiorca nie może bez uzasadnionej pisemnie przyczyny o</w:t>
      </w:r>
      <w:r w:rsidR="00A229E2" w:rsidRPr="00A033B5">
        <w:rPr>
          <w:rFonts w:asciiTheme="majorHAnsi" w:hAnsiTheme="majorHAnsi" w:cstheme="majorHAnsi"/>
          <w:sz w:val="24"/>
          <w:szCs w:val="24"/>
          <w:lang w:val="pl-PL"/>
        </w:rPr>
        <w:t>d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mówić poddania się kontroli, a w trakcie jej trwania ma obowiązek przedstawienia niezbędnych informacji </w:t>
      </w:r>
      <w:r w:rsidR="00A229E2" w:rsidRPr="00A033B5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i dokumentów (z wyłączeniem dowodów księgowych) umożliwiających dokonanie oceny dotrzymania warunków zawartej umowy o powierzenie grantu. </w:t>
      </w:r>
    </w:p>
    <w:p w14:paraId="10CD134D" w14:textId="35181E13" w:rsidR="00D70216" w:rsidRPr="00A033B5" w:rsidRDefault="00D70216" w:rsidP="00CC7568">
      <w:pPr>
        <w:pStyle w:val="Akapitzlist"/>
        <w:numPr>
          <w:ilvl w:val="0"/>
          <w:numId w:val="8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Po zakończeniu c</w:t>
      </w:r>
      <w:r w:rsidR="00017405" w:rsidRPr="00A033B5">
        <w:rPr>
          <w:rFonts w:asciiTheme="majorHAnsi" w:hAnsiTheme="majorHAnsi" w:cstheme="majorHAnsi"/>
          <w:sz w:val="24"/>
          <w:szCs w:val="24"/>
          <w:lang w:val="pl-PL"/>
        </w:rPr>
        <w:t>zynności kontrolnych Grantodawca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przekazuje Grantobiorcy informację pokontrolną w formie pisemnej w terminie 10 dni roboczych od dnia zakończenia kontroli.</w:t>
      </w:r>
    </w:p>
    <w:p w14:paraId="25A1397B" w14:textId="2552D7B4" w:rsidR="000178C0" w:rsidRPr="00A033B5" w:rsidRDefault="00017405" w:rsidP="000178C0">
      <w:pPr>
        <w:pStyle w:val="Akapitzlist"/>
        <w:numPr>
          <w:ilvl w:val="0"/>
          <w:numId w:val="8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lastRenderedPageBreak/>
        <w:t>Grantobiorca</w:t>
      </w:r>
      <w:r w:rsidR="00D7021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ma pr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awo do zgłoszenia Grantodawcy</w:t>
      </w:r>
      <w:r w:rsidR="00D7021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 terminie </w:t>
      </w:r>
      <w:r w:rsidR="00223934" w:rsidRPr="00A033B5">
        <w:rPr>
          <w:rFonts w:asciiTheme="majorHAnsi" w:hAnsiTheme="majorHAnsi" w:cstheme="majorHAnsi"/>
          <w:sz w:val="24"/>
          <w:szCs w:val="24"/>
          <w:lang w:val="pl-PL"/>
        </w:rPr>
        <w:t>7</w:t>
      </w:r>
      <w:r w:rsidR="00D7021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dni</w:t>
      </w:r>
      <w:r w:rsidR="003122D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robocz</w:t>
      </w:r>
      <w:r w:rsidR="00ED26F7" w:rsidRPr="00A033B5">
        <w:rPr>
          <w:rFonts w:asciiTheme="majorHAnsi" w:hAnsiTheme="majorHAnsi" w:cstheme="majorHAnsi"/>
          <w:sz w:val="24"/>
          <w:szCs w:val="24"/>
          <w:lang w:val="pl-PL"/>
        </w:rPr>
        <w:t>y</w:t>
      </w:r>
      <w:r w:rsidR="003122DF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ch od dnia </w:t>
      </w:r>
      <w:r w:rsidR="00B24609" w:rsidRPr="00A033B5">
        <w:rPr>
          <w:rFonts w:asciiTheme="majorHAnsi" w:hAnsiTheme="majorHAnsi" w:cstheme="majorHAnsi"/>
          <w:sz w:val="24"/>
          <w:szCs w:val="24"/>
          <w:lang w:val="pl-PL"/>
        </w:rPr>
        <w:t>o</w:t>
      </w:r>
      <w:r w:rsidR="00D70216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trzymania informacji pokontrolnej, umotywowanych pisemnych zastrzeżeń do tej informacji. </w:t>
      </w:r>
    </w:p>
    <w:p w14:paraId="358C0625" w14:textId="3026B0B5" w:rsidR="000178C0" w:rsidRPr="00A033B5" w:rsidRDefault="000178C0" w:rsidP="000178C0">
      <w:pPr>
        <w:pStyle w:val="Akapitzlist"/>
        <w:numPr>
          <w:ilvl w:val="0"/>
          <w:numId w:val="8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Grantodawca rozpatruje zastrzeżenia do informacji pokontrolnej w terminie nie dłuższym niż 10 dni roboczych od dnia zgłoszenia tych zastrzeżeń, jak również sporządza </w:t>
      </w:r>
      <w:r w:rsidR="00507E6D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i przekazuje Grantobiorcy ostateczną informację pokontrolną zawierającą skorygowane ustalenia z kontroli lub pisemne stanowisko wobec zgłoszonych zastrzeżeń wraz </w:t>
      </w:r>
      <w:r w:rsidR="00507E6D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z uzasadnieniem odmowy skorygowania ustaleń</w:t>
      </w:r>
      <w:r w:rsidR="00ED26F7" w:rsidRPr="00A033B5"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60435220" w14:textId="5755CEFE" w:rsidR="00D70216" w:rsidRPr="00A033B5" w:rsidRDefault="00D70216" w:rsidP="00CC7568">
      <w:pPr>
        <w:pStyle w:val="Akapitzlist"/>
        <w:numPr>
          <w:ilvl w:val="0"/>
          <w:numId w:val="8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 przypadku stwierdzenia wystąpienia nieprawidłowości Grantobiorca zobowiązany jest do podjęcia odpowiednich działań, zmierzających do usunięcia nieprawidłowości, </w:t>
      </w:r>
      <w:r w:rsidR="00507E6D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w tym do wykonania zaleceń lub wykorzystania rekomendacji.</w:t>
      </w:r>
    </w:p>
    <w:p w14:paraId="11B27B4E" w14:textId="77777777" w:rsidR="0037038C" w:rsidRDefault="0037038C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</w:p>
    <w:p w14:paraId="2A815609" w14:textId="77777777" w:rsidR="00507E6D" w:rsidRPr="00A033B5" w:rsidRDefault="00507E6D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</w:p>
    <w:p w14:paraId="07312579" w14:textId="77777777" w:rsidR="0094133C" w:rsidRPr="00A033B5" w:rsidRDefault="00360FD0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§12</w:t>
      </w:r>
      <w:r w:rsidR="0094133C" w:rsidRPr="00A033B5">
        <w:rPr>
          <w:rFonts w:asciiTheme="majorHAnsi" w:hAnsiTheme="majorHAnsi" w:cstheme="majorHAnsi"/>
          <w:b/>
          <w:sz w:val="24"/>
          <w:szCs w:val="24"/>
          <w:lang w:val="pl-PL"/>
        </w:rPr>
        <w:t>.</w:t>
      </w:r>
    </w:p>
    <w:p w14:paraId="03774709" w14:textId="6165F092" w:rsidR="0094133C" w:rsidRPr="00A033B5" w:rsidRDefault="00AD5345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[</w:t>
      </w:r>
      <w:r w:rsidR="005F5830" w:rsidRPr="00A033B5">
        <w:rPr>
          <w:rFonts w:asciiTheme="majorHAnsi" w:hAnsiTheme="majorHAnsi" w:cstheme="majorHAnsi"/>
          <w:b/>
          <w:sz w:val="24"/>
          <w:szCs w:val="24"/>
          <w:lang w:val="pl-PL"/>
        </w:rPr>
        <w:t>Zasady dotyczące zwrotu i odzyskiwania grantu</w:t>
      </w:r>
      <w:r w:rsidR="0094133C" w:rsidRPr="00A033B5">
        <w:rPr>
          <w:rFonts w:asciiTheme="majorHAnsi" w:hAnsiTheme="majorHAnsi" w:cstheme="majorHAnsi"/>
          <w:b/>
          <w:sz w:val="24"/>
          <w:szCs w:val="24"/>
          <w:lang w:val="pl-PL"/>
        </w:rPr>
        <w:t>]</w:t>
      </w:r>
    </w:p>
    <w:p w14:paraId="11ECE0F7" w14:textId="0B0F2E8C" w:rsidR="009E0B43" w:rsidRPr="00A033B5" w:rsidRDefault="004C6399" w:rsidP="00CC7568">
      <w:pPr>
        <w:pStyle w:val="Akapitzlist"/>
        <w:numPr>
          <w:ilvl w:val="0"/>
          <w:numId w:val="9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Grantobiorca zobowiązany jest do zwrotu części lub całości otrzymanego wsparcia finansowego wraz z odsetkami naliczanymi jak dla zaległości podatkowych w</w:t>
      </w:r>
      <w:r w:rsidR="000072F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przypadku gdy:</w:t>
      </w:r>
    </w:p>
    <w:p w14:paraId="374A436D" w14:textId="213A9765" w:rsidR="00ED26F7" w:rsidRPr="00A033B5" w:rsidRDefault="000072F2" w:rsidP="00ED26F7">
      <w:pPr>
        <w:pStyle w:val="Akapitzlist"/>
        <w:numPr>
          <w:ilvl w:val="0"/>
          <w:numId w:val="10"/>
        </w:numPr>
        <w:spacing w:after="160" w:line="360" w:lineRule="auto"/>
        <w:ind w:left="567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otrzymane środki wykorzystane zostaną niezgodnie z przeznaczeniem grantu</w:t>
      </w:r>
      <w:r w:rsidR="002A1B43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zgodnie ze </w:t>
      </w:r>
      <w:r w:rsidR="002A1B43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Specyfikacją innowacji stanowiącą Załącznik nr 1 do Umowy</w:t>
      </w:r>
      <w:r w:rsidR="004C6399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;</w:t>
      </w:r>
    </w:p>
    <w:p w14:paraId="7267D563" w14:textId="6B9278E2" w:rsidR="000072F2" w:rsidRPr="00A033B5" w:rsidRDefault="000072F2" w:rsidP="00ED26F7">
      <w:pPr>
        <w:pStyle w:val="Akapitzlist"/>
        <w:numPr>
          <w:ilvl w:val="0"/>
          <w:numId w:val="10"/>
        </w:numPr>
        <w:spacing w:after="160" w:line="360" w:lineRule="auto"/>
        <w:ind w:left="567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naruszone zostaną istotne zapisy </w:t>
      </w:r>
      <w:r w:rsidRPr="00A033B5">
        <w:rPr>
          <w:rFonts w:asciiTheme="majorHAnsi" w:hAnsiTheme="majorHAnsi" w:cstheme="majorHAnsi"/>
          <w:i/>
          <w:sz w:val="24"/>
          <w:szCs w:val="24"/>
          <w:lang w:val="pl-PL"/>
        </w:rPr>
        <w:t>Procedur realizacji Projektu grantowego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i/lub załączników i/lub inne warunki Umowy</w:t>
      </w:r>
      <w:r w:rsidR="004C6399" w:rsidRPr="00A033B5">
        <w:rPr>
          <w:rFonts w:asciiTheme="majorHAnsi" w:hAnsiTheme="majorHAnsi" w:cstheme="majorHAnsi"/>
          <w:sz w:val="24"/>
          <w:szCs w:val="24"/>
          <w:lang w:val="pl-PL"/>
        </w:rPr>
        <w:t>;</w:t>
      </w:r>
    </w:p>
    <w:p w14:paraId="0FAE6B77" w14:textId="3053104A" w:rsidR="004C6399" w:rsidRPr="00A033B5" w:rsidRDefault="004C6399" w:rsidP="00ED26F7">
      <w:pPr>
        <w:pStyle w:val="Akapitzlist"/>
        <w:numPr>
          <w:ilvl w:val="0"/>
          <w:numId w:val="10"/>
        </w:numPr>
        <w:spacing w:after="160" w:line="360" w:lineRule="auto"/>
        <w:ind w:left="567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Grantobiorca nie rozlicza się należycie z efektów cząstkowych zgodnie ze Specyfikacją innowacji stanowiącą Załącznik nr 1 do Umowy;</w:t>
      </w:r>
    </w:p>
    <w:p w14:paraId="33153B4E" w14:textId="4656876F" w:rsidR="004C6399" w:rsidRPr="00A033B5" w:rsidRDefault="004C6399" w:rsidP="00ED26F7">
      <w:pPr>
        <w:pStyle w:val="Akapitzlist"/>
        <w:numPr>
          <w:ilvl w:val="0"/>
          <w:numId w:val="10"/>
        </w:numPr>
        <w:spacing w:after="160" w:line="360" w:lineRule="auto"/>
        <w:ind w:left="567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produkt cząstkowy lub finalny nie jest zgodny z wymogami ilościowymi i/lub jakościowymi określonymi w specyfikacji innowacji;</w:t>
      </w:r>
    </w:p>
    <w:p w14:paraId="5A5EEAA2" w14:textId="0622BDCE" w:rsidR="004C6399" w:rsidRPr="00A033B5" w:rsidRDefault="004C6399" w:rsidP="004C6399">
      <w:pPr>
        <w:pStyle w:val="Akapitzlist"/>
        <w:numPr>
          <w:ilvl w:val="0"/>
          <w:numId w:val="10"/>
        </w:numPr>
        <w:spacing w:after="160" w:line="360" w:lineRule="auto"/>
        <w:ind w:left="567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Grantobiorca uchyla się od poddania się czynnościom kontrolnym bez uzasadnionej przyczyny.</w:t>
      </w:r>
    </w:p>
    <w:p w14:paraId="6BB5DA3D" w14:textId="3942E626" w:rsidR="004C6399" w:rsidRPr="00A033B5" w:rsidRDefault="004C6399" w:rsidP="004C6399">
      <w:pPr>
        <w:pStyle w:val="Akapitzlist"/>
        <w:numPr>
          <w:ilvl w:val="0"/>
          <w:numId w:val="9"/>
        </w:num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lastRenderedPageBreak/>
        <w:t>W przypadku wykorzystania grantu niezgodnie z jego przeznaczeniem Grantobiorca zobowiązany jest do zwrotu całości grantu.</w:t>
      </w:r>
    </w:p>
    <w:p w14:paraId="00D85A17" w14:textId="77777777" w:rsidR="005F5830" w:rsidRPr="00A033B5" w:rsidRDefault="004C6399" w:rsidP="00ED26F7">
      <w:pPr>
        <w:pStyle w:val="Akapitzlist"/>
        <w:numPr>
          <w:ilvl w:val="0"/>
          <w:numId w:val="9"/>
        </w:numPr>
        <w:spacing w:after="160" w:line="360" w:lineRule="auto"/>
        <w:ind w:left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Grantobiorca zobowiązany jest do zwrotu całości lub części otrzymanego wsparcia finansowego wraz z odsetkami w wysokości określonej jak dla zaległości podatkowych liczonymi od dnia przekazania środków naliczanymi tylko w sytuacji, gdy na Beneficjenta zostanie nałożona korekta finansowa w związku z nienależytą realizacją Projektu przez Grantobiorcę.</w:t>
      </w:r>
    </w:p>
    <w:p w14:paraId="0C690293" w14:textId="39AEC56B" w:rsidR="00ED26F7" w:rsidRPr="00A033B5" w:rsidRDefault="006C7F4E" w:rsidP="00ED26F7">
      <w:pPr>
        <w:pStyle w:val="Akapitzlist"/>
        <w:numPr>
          <w:ilvl w:val="0"/>
          <w:numId w:val="9"/>
        </w:numPr>
        <w:spacing w:after="160" w:line="360" w:lineRule="auto"/>
        <w:ind w:left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 przypadku niezrealizowania danego etapu innowacji </w:t>
      </w:r>
      <w:r w:rsidR="0015073F" w:rsidRPr="00A033B5">
        <w:rPr>
          <w:rFonts w:asciiTheme="majorHAnsi" w:hAnsiTheme="majorHAnsi" w:cstheme="majorHAnsi"/>
          <w:sz w:val="24"/>
          <w:szCs w:val="24"/>
          <w:lang w:val="pl-PL"/>
        </w:rPr>
        <w:t>Grantobiorca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zobowiązany jest do zwrotu </w:t>
      </w:r>
      <w:r w:rsidR="0015073F" w:rsidRPr="00A033B5">
        <w:rPr>
          <w:rFonts w:asciiTheme="majorHAnsi" w:hAnsiTheme="majorHAnsi" w:cstheme="majorHAnsi"/>
          <w:sz w:val="24"/>
          <w:szCs w:val="24"/>
          <w:lang w:val="pl-PL"/>
        </w:rPr>
        <w:t>niewydatkowanej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15073F" w:rsidRPr="00A033B5">
        <w:rPr>
          <w:rFonts w:asciiTheme="majorHAnsi" w:hAnsiTheme="majorHAnsi" w:cstheme="majorHAnsi"/>
          <w:sz w:val="24"/>
          <w:szCs w:val="24"/>
          <w:lang w:val="pl-PL"/>
        </w:rPr>
        <w:t>części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grantu. </w:t>
      </w:r>
    </w:p>
    <w:p w14:paraId="0717DF57" w14:textId="0704CB06" w:rsidR="00ED26F7" w:rsidRPr="00A033B5" w:rsidRDefault="006C7F4E" w:rsidP="00ED26F7">
      <w:pPr>
        <w:pStyle w:val="Akapitzlist"/>
        <w:numPr>
          <w:ilvl w:val="0"/>
          <w:numId w:val="9"/>
        </w:numPr>
        <w:spacing w:after="160" w:line="360" w:lineRule="auto"/>
        <w:ind w:left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 sytuacji, gdy nie udało się osiągnąć zakładanego </w:t>
      </w:r>
      <w:r w:rsidR="0015073F" w:rsidRPr="00A033B5">
        <w:rPr>
          <w:rFonts w:asciiTheme="majorHAnsi" w:hAnsiTheme="majorHAnsi" w:cstheme="majorHAnsi"/>
          <w:sz w:val="24"/>
          <w:szCs w:val="24"/>
          <w:lang w:val="pl-PL"/>
        </w:rPr>
        <w:t>rezultatu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końcowego opisanego </w:t>
      </w:r>
      <w:r w:rsidR="005F5830" w:rsidRPr="00A033B5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 </w:t>
      </w:r>
      <w:r w:rsidR="000178C0" w:rsidRPr="00A033B5">
        <w:rPr>
          <w:rFonts w:asciiTheme="majorHAnsi" w:hAnsiTheme="majorHAnsi" w:cstheme="majorHAnsi"/>
          <w:sz w:val="24"/>
          <w:szCs w:val="24"/>
          <w:lang w:val="pl-PL"/>
        </w:rPr>
        <w:t>S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pecyfikacji innowacji zwrotowi podlega ta część grantu, która została wypłacona na poczet niezrealizowanych efektów cząstkowych opisanych w </w:t>
      </w:r>
      <w:r w:rsidR="000178C0" w:rsidRPr="00A033B5">
        <w:rPr>
          <w:rFonts w:asciiTheme="majorHAnsi" w:hAnsiTheme="majorHAnsi" w:cstheme="majorHAnsi"/>
          <w:sz w:val="24"/>
          <w:szCs w:val="24"/>
          <w:lang w:val="pl-PL"/>
        </w:rPr>
        <w:t>S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pecyfikacji innowacji. </w:t>
      </w:r>
    </w:p>
    <w:p w14:paraId="5BC6A617" w14:textId="77777777" w:rsidR="00ED26F7" w:rsidRPr="00A033B5" w:rsidRDefault="00D119EF" w:rsidP="00ED26F7">
      <w:pPr>
        <w:pStyle w:val="Akapitzlist"/>
        <w:numPr>
          <w:ilvl w:val="0"/>
          <w:numId w:val="9"/>
        </w:numPr>
        <w:spacing w:after="160" w:line="360" w:lineRule="auto"/>
        <w:ind w:left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Każdorazowo zwrot środków dokonywany jest na rachunek bankowy i w termini</w:t>
      </w:r>
      <w:r w:rsidR="002A1B43" w:rsidRPr="00A033B5">
        <w:rPr>
          <w:rFonts w:asciiTheme="majorHAnsi" w:hAnsiTheme="majorHAnsi" w:cstheme="majorHAnsi"/>
          <w:sz w:val="24"/>
          <w:szCs w:val="24"/>
          <w:lang w:val="pl-PL"/>
        </w:rPr>
        <w:t>e wyznaczonym przez Grantodawcę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 pisemnym wezwaniu do zwrotu.</w:t>
      </w:r>
    </w:p>
    <w:p w14:paraId="2689A0B0" w14:textId="3ECE5396" w:rsidR="00ED26F7" w:rsidRPr="00A033B5" w:rsidRDefault="00D119EF" w:rsidP="00ED26F7">
      <w:pPr>
        <w:pStyle w:val="Akapitzlist"/>
        <w:numPr>
          <w:ilvl w:val="0"/>
          <w:numId w:val="9"/>
        </w:numPr>
        <w:spacing w:after="160" w:line="360" w:lineRule="auto"/>
        <w:ind w:left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 przypadku gdy Grantobiorca nie dokona w wyznaczonym terminie zwrotu środków, </w:t>
      </w:r>
      <w:r w:rsidR="00507E6D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o k</w:t>
      </w:r>
      <w:r w:rsidR="002A1B43" w:rsidRPr="00A033B5">
        <w:rPr>
          <w:rFonts w:asciiTheme="majorHAnsi" w:hAnsiTheme="majorHAnsi" w:cstheme="majorHAnsi"/>
          <w:sz w:val="24"/>
          <w:szCs w:val="24"/>
          <w:lang w:val="pl-PL"/>
        </w:rPr>
        <w:t>tórych mowa powyżej, Grantodawca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podejmie czynności zmierzające do odzyskania należnych środków.</w:t>
      </w:r>
    </w:p>
    <w:p w14:paraId="6DF7BD2C" w14:textId="0C6983CD" w:rsidR="005F5830" w:rsidRPr="00A033B5" w:rsidRDefault="006A4B78" w:rsidP="005F5830">
      <w:pPr>
        <w:pStyle w:val="Akapitzlist"/>
        <w:numPr>
          <w:ilvl w:val="0"/>
          <w:numId w:val="9"/>
        </w:numPr>
        <w:spacing w:after="160" w:line="360" w:lineRule="auto"/>
        <w:ind w:left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Grant</w:t>
      </w:r>
      <w:r w:rsidR="00D17153" w:rsidRPr="00A033B5">
        <w:rPr>
          <w:rFonts w:asciiTheme="majorHAnsi" w:hAnsiTheme="majorHAnsi" w:cstheme="majorHAnsi"/>
          <w:sz w:val="24"/>
          <w:szCs w:val="24"/>
          <w:lang w:val="pl-PL"/>
        </w:rPr>
        <w:t>obiorca zobowiązuje się do zapła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ty na rzecz Grantodawcy kary </w:t>
      </w:r>
      <w:r w:rsidR="00D17153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umownej </w:t>
      </w:r>
      <w:r w:rsidR="00507E6D">
        <w:rPr>
          <w:rFonts w:asciiTheme="majorHAnsi" w:hAnsiTheme="majorHAnsi" w:cstheme="majorHAnsi"/>
          <w:sz w:val="24"/>
          <w:szCs w:val="24"/>
          <w:lang w:val="pl-PL"/>
        </w:rPr>
        <w:br/>
      </w:r>
      <w:r w:rsidR="00D17153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 przypadku nienależytej realizacji Umowy oraz </w:t>
      </w:r>
      <w:r w:rsidR="00E57AD0" w:rsidRPr="00A033B5">
        <w:rPr>
          <w:rFonts w:asciiTheme="majorHAnsi" w:hAnsiTheme="majorHAnsi" w:cstheme="majorHAnsi"/>
          <w:iCs/>
          <w:sz w:val="24"/>
          <w:szCs w:val="24"/>
          <w:lang w:val="pl-PL"/>
        </w:rPr>
        <w:t xml:space="preserve">Specyfikacji innowacji </w:t>
      </w:r>
      <w:r w:rsidR="00E26C90" w:rsidRPr="00A033B5">
        <w:rPr>
          <w:rFonts w:asciiTheme="majorHAnsi" w:hAnsiTheme="majorHAnsi" w:cstheme="majorHAnsi"/>
          <w:iCs/>
          <w:sz w:val="24"/>
          <w:szCs w:val="24"/>
          <w:lang w:val="pl-PL"/>
        </w:rPr>
        <w:t xml:space="preserve">stanowiącej </w:t>
      </w:r>
      <w:r w:rsidR="00E57AD0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Załącznik nr 1</w:t>
      </w:r>
      <w:r w:rsidR="00E26C90" w:rsidRPr="00A033B5">
        <w:rPr>
          <w:rFonts w:asciiTheme="majorHAnsi" w:hAnsiTheme="majorHAnsi" w:cstheme="majorHAnsi"/>
          <w:iCs/>
          <w:sz w:val="24"/>
          <w:szCs w:val="24"/>
          <w:lang w:val="pl-PL"/>
        </w:rPr>
        <w:t xml:space="preserve"> do Umowy</w:t>
      </w:r>
      <w:r w:rsidR="00D17153" w:rsidRPr="00A033B5">
        <w:rPr>
          <w:rFonts w:asciiTheme="majorHAnsi" w:hAnsiTheme="majorHAnsi" w:cstheme="majorHAnsi"/>
          <w:iCs/>
          <w:sz w:val="24"/>
          <w:szCs w:val="24"/>
          <w:lang w:val="pl-PL"/>
        </w:rPr>
        <w:t xml:space="preserve">, w kwocie odpowiadającej wysokości korekty finansowej nałożonej przez odpowiednią instytucję na Grantodawcę w związku z nienależytą realizacją Umowy oraz </w:t>
      </w:r>
      <w:r w:rsidR="00E26C90" w:rsidRPr="00A033B5">
        <w:rPr>
          <w:rFonts w:asciiTheme="majorHAnsi" w:hAnsiTheme="majorHAnsi" w:cstheme="majorHAnsi"/>
          <w:iCs/>
          <w:sz w:val="24"/>
          <w:szCs w:val="24"/>
          <w:lang w:val="pl-PL"/>
        </w:rPr>
        <w:t xml:space="preserve">Specyfikacji innowacji </w:t>
      </w:r>
      <w:r w:rsidR="00250A6E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stanowiącą</w:t>
      </w:r>
      <w:r w:rsidR="00E26C90" w:rsidRPr="00A033B5">
        <w:rPr>
          <w:rFonts w:asciiTheme="majorHAnsi" w:hAnsiTheme="majorHAnsi" w:cstheme="majorHAnsi"/>
          <w:iCs/>
          <w:sz w:val="24"/>
          <w:szCs w:val="24"/>
          <w:lang w:val="pl-PL"/>
        </w:rPr>
        <w:t xml:space="preserve"> Załącznik nr 1 do Umowy</w:t>
      </w:r>
      <w:r w:rsidR="00D17153" w:rsidRPr="00A033B5">
        <w:rPr>
          <w:rFonts w:asciiTheme="majorHAnsi" w:hAnsiTheme="majorHAnsi" w:cstheme="majorHAnsi"/>
          <w:iCs/>
          <w:sz w:val="24"/>
          <w:szCs w:val="24"/>
          <w:lang w:val="pl-PL"/>
        </w:rPr>
        <w:t xml:space="preserve"> przez Grantobiorcę</w:t>
      </w:r>
      <w:r w:rsidR="0080278D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.</w:t>
      </w:r>
    </w:p>
    <w:p w14:paraId="5D0668C6" w14:textId="2F7F1720" w:rsidR="005F5830" w:rsidRPr="00A033B5" w:rsidRDefault="005F5830" w:rsidP="005F5830">
      <w:pPr>
        <w:pStyle w:val="Akapitzlist"/>
        <w:numPr>
          <w:ilvl w:val="0"/>
          <w:numId w:val="9"/>
        </w:numPr>
        <w:spacing w:after="160" w:line="360" w:lineRule="auto"/>
        <w:ind w:left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Zwrot całości lub części grantu powinien zostać dokonany w ciągu 10 dni roboczych od dnia otrzymania wezwania drogą pisemną (skan pisma wysyłany e mailem, a oryginał pocztą) na rachunek bankowy o numerze: 65 1020 1068 0000 1302 0502 7042 w Banku </w:t>
      </w:r>
      <w:r w:rsidR="00507E6D">
        <w:rPr>
          <w:rFonts w:asciiTheme="majorHAnsi" w:hAnsiTheme="majorHAnsi" w:cstheme="majorHAnsi"/>
          <w:sz w:val="24"/>
          <w:szCs w:val="24"/>
          <w:lang w:val="pl-PL"/>
        </w:rPr>
        <w:t>PKO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Bank Polski SA  Oddział w Poznaniu, którego właścicielem jest DGA S.A. z siedzibą </w:t>
      </w:r>
      <w:r w:rsidR="00507E6D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w Poznaniu.</w:t>
      </w:r>
    </w:p>
    <w:p w14:paraId="62A2AD9B" w14:textId="77777777" w:rsidR="00360FD0" w:rsidRPr="00A033B5" w:rsidRDefault="00360FD0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§13.</w:t>
      </w:r>
    </w:p>
    <w:p w14:paraId="15EAFA43" w14:textId="77777777" w:rsidR="00360FD0" w:rsidRPr="00A033B5" w:rsidRDefault="00360FD0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[Rozwiązanie Umowy]</w:t>
      </w:r>
    </w:p>
    <w:p w14:paraId="728FA5D7" w14:textId="797D8FEB" w:rsidR="009E0B43" w:rsidRPr="00A033B5" w:rsidRDefault="00D86C02" w:rsidP="00CC7568">
      <w:pPr>
        <w:pStyle w:val="Akapitzlist"/>
        <w:numPr>
          <w:ilvl w:val="0"/>
          <w:numId w:val="16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lastRenderedPageBreak/>
        <w:t>Grantodawca może rozwiązać Umowę ze skutkiem natychmiastowym, w przypadku gdy</w:t>
      </w:r>
      <w:r w:rsidR="00507E6D">
        <w:rPr>
          <w:rFonts w:asciiTheme="majorHAnsi" w:hAnsiTheme="majorHAnsi" w:cstheme="majorHAnsi"/>
          <w:sz w:val="24"/>
          <w:szCs w:val="24"/>
          <w:lang w:val="pl-PL"/>
        </w:rPr>
        <w:t xml:space="preserve"> Grantobiorca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:</w:t>
      </w:r>
    </w:p>
    <w:p w14:paraId="0BDA3094" w14:textId="610713CB" w:rsidR="00D86C02" w:rsidRPr="00A033B5" w:rsidRDefault="00D86C02" w:rsidP="00CC7568">
      <w:pPr>
        <w:pStyle w:val="Akapitzlist"/>
        <w:numPr>
          <w:ilvl w:val="0"/>
          <w:numId w:val="21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wykorzysta przekazane środki na cel inny niż określony w </w:t>
      </w:r>
      <w:r w:rsidR="00507E6D">
        <w:rPr>
          <w:rFonts w:asciiTheme="majorHAnsi" w:hAnsiTheme="majorHAnsi" w:cstheme="majorHAnsi"/>
          <w:sz w:val="24"/>
          <w:szCs w:val="24"/>
          <w:lang w:val="pl-PL"/>
        </w:rPr>
        <w:t>„</w:t>
      </w:r>
      <w:r w:rsidRPr="00A033B5">
        <w:rPr>
          <w:rFonts w:asciiTheme="majorHAnsi" w:hAnsiTheme="majorHAnsi" w:cstheme="majorHAnsi"/>
          <w:iCs/>
          <w:sz w:val="24"/>
          <w:szCs w:val="24"/>
          <w:lang w:val="pl-PL"/>
        </w:rPr>
        <w:t>Specyfikacji innowacji</w:t>
      </w:r>
      <w:r w:rsidR="00507E6D">
        <w:rPr>
          <w:rFonts w:asciiTheme="majorHAnsi" w:hAnsiTheme="majorHAnsi" w:cstheme="majorHAnsi"/>
          <w:iCs/>
          <w:sz w:val="24"/>
          <w:szCs w:val="24"/>
          <w:lang w:val="pl-PL"/>
        </w:rPr>
        <w:t>”;</w:t>
      </w:r>
    </w:p>
    <w:p w14:paraId="4C8660D3" w14:textId="678F4276" w:rsidR="00D86C02" w:rsidRPr="00A033B5" w:rsidRDefault="00D86C02" w:rsidP="00CC7568">
      <w:pPr>
        <w:pStyle w:val="Akapitzlist"/>
        <w:numPr>
          <w:ilvl w:val="0"/>
          <w:numId w:val="21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złoży lub posłuży się fałszywym oświadczeniem lub podrobionymi, przerobionymi lub stwierdzającymi nieprawdę dokumentami w celu uzyskania grantu lub jego rozliczenia w ramach Umowy,</w:t>
      </w:r>
    </w:p>
    <w:p w14:paraId="5A3D6E4B" w14:textId="7DF5A266" w:rsidR="00D86C02" w:rsidRPr="00A033B5" w:rsidRDefault="00D86C02" w:rsidP="00CC7568">
      <w:pPr>
        <w:pStyle w:val="Akapitzlist"/>
        <w:numPr>
          <w:ilvl w:val="0"/>
          <w:numId w:val="21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iCs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ze swojej winy nie rozpoczął wdrażania Innowacji społecznej w ciągu </w:t>
      </w:r>
      <w:r w:rsidR="007B4A3A" w:rsidRPr="00A033B5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1 miesiąca od daty</w:t>
      </w:r>
      <w:r w:rsidR="00CE673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początkowej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CE673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wskazanej w </w:t>
      </w:r>
      <w:r w:rsidR="00CE6734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Specyfikacji innowacji</w:t>
      </w:r>
      <w:r w:rsidR="000178C0" w:rsidRPr="00A033B5">
        <w:rPr>
          <w:rFonts w:asciiTheme="majorHAnsi" w:hAnsiTheme="majorHAnsi" w:cstheme="majorHAnsi"/>
          <w:iCs/>
          <w:sz w:val="24"/>
          <w:szCs w:val="24"/>
          <w:lang w:val="pl-PL"/>
        </w:rPr>
        <w:t xml:space="preserve"> </w:t>
      </w:r>
      <w:r w:rsidR="00CE6734" w:rsidRPr="00A033B5">
        <w:rPr>
          <w:rFonts w:asciiTheme="majorHAnsi" w:hAnsiTheme="majorHAnsi" w:cstheme="majorHAnsi"/>
          <w:iCs/>
          <w:sz w:val="24"/>
          <w:szCs w:val="24"/>
          <w:lang w:val="pl-PL"/>
        </w:rPr>
        <w:t>stanowiącej Załącznik nr 1 do Umowy,</w:t>
      </w:r>
    </w:p>
    <w:p w14:paraId="01BD25D1" w14:textId="6C43F07E" w:rsidR="007A4F49" w:rsidRPr="00A033B5" w:rsidRDefault="00507E6D" w:rsidP="00CC7568">
      <w:pPr>
        <w:pStyle w:val="Akapitzlist"/>
        <w:numPr>
          <w:ilvl w:val="0"/>
          <w:numId w:val="21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>
        <w:rPr>
          <w:rFonts w:asciiTheme="majorHAnsi" w:hAnsiTheme="majorHAnsi" w:cstheme="majorHAnsi"/>
          <w:sz w:val="24"/>
          <w:szCs w:val="24"/>
          <w:lang w:val="pl-PL"/>
        </w:rPr>
        <w:t>pozostaje w stanie likwidacji</w:t>
      </w:r>
      <w:r w:rsidR="00B72E3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lub podlega zarządowi komisarycznemu, lub zawiesił swoją działalność, lub jest przedmiotem postępowań o podobnym charakterze</w:t>
      </w:r>
      <w:r>
        <w:rPr>
          <w:rFonts w:asciiTheme="majorHAnsi" w:hAnsiTheme="majorHAnsi" w:cstheme="majorHAnsi"/>
          <w:sz w:val="24"/>
          <w:szCs w:val="24"/>
          <w:lang w:val="pl-PL"/>
        </w:rPr>
        <w:t xml:space="preserve"> ,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został złożony wobec Grantobiorcy wniosek o ogłoszenie upadłości</w:t>
      </w:r>
      <w:r>
        <w:rPr>
          <w:rFonts w:asciiTheme="majorHAnsi" w:hAnsiTheme="majorHAnsi" w:cstheme="majorHAnsi"/>
          <w:sz w:val="24"/>
          <w:szCs w:val="24"/>
          <w:lang w:val="pl-PL"/>
        </w:rPr>
        <w:t>;</w:t>
      </w:r>
    </w:p>
    <w:p w14:paraId="50606BFC" w14:textId="0E52156F" w:rsidR="00B72E32" w:rsidRPr="00507E6D" w:rsidRDefault="00507E6D" w:rsidP="00507E6D">
      <w:pPr>
        <w:pStyle w:val="Akapitzlist"/>
        <w:numPr>
          <w:ilvl w:val="0"/>
          <w:numId w:val="16"/>
        </w:numPr>
        <w:spacing w:after="160" w:line="360" w:lineRule="auto"/>
        <w:ind w:left="426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>
        <w:rPr>
          <w:rFonts w:asciiTheme="majorHAnsi" w:hAnsiTheme="majorHAnsi" w:cstheme="majorHAnsi"/>
          <w:sz w:val="24"/>
          <w:szCs w:val="24"/>
          <w:lang w:val="pl-PL"/>
        </w:rPr>
        <w:t xml:space="preserve">Umowa ulega zostaje rozwiązana w przypadku </w:t>
      </w:r>
      <w:r w:rsidR="001A0BC5" w:rsidRPr="00507E6D">
        <w:rPr>
          <w:rFonts w:asciiTheme="majorHAnsi" w:hAnsiTheme="majorHAnsi" w:cstheme="majorHAnsi"/>
          <w:sz w:val="24"/>
          <w:szCs w:val="24"/>
          <w:lang w:val="pl-PL"/>
        </w:rPr>
        <w:t>wygaśni</w:t>
      </w:r>
      <w:r>
        <w:rPr>
          <w:rFonts w:asciiTheme="majorHAnsi" w:hAnsiTheme="majorHAnsi" w:cstheme="majorHAnsi"/>
          <w:sz w:val="24"/>
          <w:szCs w:val="24"/>
          <w:lang w:val="pl-PL"/>
        </w:rPr>
        <w:t>ęcia</w:t>
      </w:r>
      <w:r w:rsidR="001A0BC5" w:rsidRPr="00507E6D">
        <w:rPr>
          <w:rFonts w:asciiTheme="majorHAnsi" w:hAnsiTheme="majorHAnsi" w:cstheme="majorHAnsi"/>
          <w:sz w:val="24"/>
          <w:szCs w:val="24"/>
          <w:lang w:val="pl-PL"/>
        </w:rPr>
        <w:t xml:space="preserve"> lub zostanie rozwiązana </w:t>
      </w:r>
      <w:r>
        <w:rPr>
          <w:rFonts w:asciiTheme="majorHAnsi" w:hAnsiTheme="majorHAnsi" w:cstheme="majorHAnsi"/>
          <w:sz w:val="24"/>
          <w:szCs w:val="24"/>
          <w:lang w:val="pl-PL"/>
        </w:rPr>
        <w:t>u</w:t>
      </w:r>
      <w:r w:rsidR="001A0BC5" w:rsidRPr="00507E6D">
        <w:rPr>
          <w:rFonts w:asciiTheme="majorHAnsi" w:hAnsiTheme="majorHAnsi" w:cstheme="majorHAnsi"/>
          <w:sz w:val="24"/>
          <w:szCs w:val="24"/>
          <w:lang w:val="pl-PL"/>
        </w:rPr>
        <w:t>mowa o dofinansowanie Projektu grantowego</w:t>
      </w:r>
      <w:r w:rsidR="007A1400" w:rsidRPr="00507E6D">
        <w:rPr>
          <w:rFonts w:asciiTheme="majorHAnsi" w:hAnsiTheme="majorHAnsi" w:cstheme="majorHAnsi"/>
          <w:sz w:val="24"/>
          <w:szCs w:val="24"/>
          <w:lang w:val="pl-PL"/>
        </w:rPr>
        <w:t xml:space="preserve"> w ramach Programu </w:t>
      </w:r>
      <w:r w:rsidR="000178C0" w:rsidRPr="00507E6D">
        <w:rPr>
          <w:rFonts w:asciiTheme="majorHAnsi" w:hAnsiTheme="majorHAnsi" w:cstheme="majorHAnsi"/>
          <w:sz w:val="24"/>
          <w:szCs w:val="24"/>
          <w:lang w:val="pl-PL"/>
        </w:rPr>
        <w:t>Fundusze Europejskie dla Rozwoju Społecznego 2021-2027</w:t>
      </w:r>
      <w:r w:rsidR="001A0BC5" w:rsidRPr="00507E6D">
        <w:rPr>
          <w:rFonts w:asciiTheme="majorHAnsi" w:hAnsiTheme="majorHAnsi" w:cstheme="majorHAnsi"/>
          <w:sz w:val="24"/>
          <w:szCs w:val="24"/>
          <w:lang w:val="pl-PL"/>
        </w:rPr>
        <w:t xml:space="preserve"> zawarta pomiędzy Ministerstwem </w:t>
      </w:r>
      <w:r w:rsidR="000178C0" w:rsidRPr="00507E6D">
        <w:rPr>
          <w:rFonts w:asciiTheme="majorHAnsi" w:hAnsiTheme="majorHAnsi" w:cstheme="majorHAnsi"/>
          <w:sz w:val="24"/>
          <w:szCs w:val="24"/>
          <w:lang w:val="pl-PL"/>
        </w:rPr>
        <w:t>Funduszy i Polityki Regionalnej,</w:t>
      </w:r>
      <w:r w:rsidR="001A0BC5" w:rsidRPr="00507E6D">
        <w:rPr>
          <w:rFonts w:asciiTheme="majorHAnsi" w:hAnsiTheme="majorHAnsi" w:cstheme="majorHAnsi"/>
          <w:sz w:val="24"/>
          <w:szCs w:val="24"/>
          <w:lang w:val="pl-PL"/>
        </w:rPr>
        <w:t xml:space="preserve"> a Grantodawcą.</w:t>
      </w:r>
    </w:p>
    <w:p w14:paraId="1E1B9112" w14:textId="77777777" w:rsidR="00D86C02" w:rsidRPr="00A033B5" w:rsidRDefault="00CE6734" w:rsidP="00CC7568">
      <w:pPr>
        <w:pStyle w:val="Akapitzlist"/>
        <w:numPr>
          <w:ilvl w:val="0"/>
          <w:numId w:val="16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Grantodawca może rozwiązać Umowę z zachowaniem jednomiesięcznego okresu wypowiedzenia, w przypadku gdy:</w:t>
      </w:r>
    </w:p>
    <w:p w14:paraId="229926F3" w14:textId="52A4254C" w:rsidR="0088690D" w:rsidRPr="00A033B5" w:rsidRDefault="0088690D" w:rsidP="00CC7568">
      <w:pPr>
        <w:pStyle w:val="Akapitzlist"/>
        <w:numPr>
          <w:ilvl w:val="0"/>
          <w:numId w:val="22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stwierdzi</w:t>
      </w:r>
      <w:r w:rsidR="00D5675C" w:rsidRPr="00A033B5">
        <w:rPr>
          <w:rFonts w:asciiTheme="majorHAnsi" w:hAnsiTheme="majorHAnsi" w:cstheme="majorHAnsi"/>
          <w:sz w:val="24"/>
          <w:szCs w:val="24"/>
          <w:lang w:val="pl-PL"/>
        </w:rPr>
        <w:t>, że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Innowacja społeczna nie jest realizowana lub jej realizacja w znacznym stopniu odbiega od </w:t>
      </w:r>
      <w:r w:rsidRPr="00A033B5">
        <w:rPr>
          <w:rFonts w:asciiTheme="majorHAnsi" w:hAnsiTheme="majorHAnsi" w:cstheme="majorHAnsi"/>
          <w:iCs/>
          <w:sz w:val="24"/>
          <w:szCs w:val="24"/>
          <w:lang w:val="pl-PL"/>
        </w:rPr>
        <w:t>Specyfikacji innowacji stanowiącej Załącznik nr 1 do Umowy</w:t>
      </w:r>
      <w:r w:rsidR="008D7872">
        <w:rPr>
          <w:rFonts w:asciiTheme="majorHAnsi" w:hAnsiTheme="majorHAnsi" w:cstheme="majorHAnsi"/>
          <w:iCs/>
          <w:sz w:val="24"/>
          <w:szCs w:val="24"/>
          <w:lang w:val="pl-PL"/>
        </w:rPr>
        <w:t>;</w:t>
      </w:r>
    </w:p>
    <w:p w14:paraId="6877EFB9" w14:textId="3CC41A11" w:rsidR="00CE6734" w:rsidRPr="00A033B5" w:rsidRDefault="00CE6734" w:rsidP="00CC7568">
      <w:pPr>
        <w:pStyle w:val="Akapitzlist"/>
        <w:numPr>
          <w:ilvl w:val="0"/>
          <w:numId w:val="22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Grantobiorca odmówi poddania się monitoringowi i kontroli, o których mowa w §11 Umowy</w:t>
      </w:r>
      <w:r w:rsidR="008D7872">
        <w:rPr>
          <w:rFonts w:asciiTheme="majorHAnsi" w:hAnsiTheme="majorHAnsi" w:cstheme="majorHAnsi"/>
          <w:sz w:val="24"/>
          <w:szCs w:val="24"/>
          <w:lang w:val="pl-PL"/>
        </w:rPr>
        <w:t>;</w:t>
      </w:r>
    </w:p>
    <w:p w14:paraId="5C3475EE" w14:textId="19C07C7A" w:rsidR="008E5D13" w:rsidRPr="00A033B5" w:rsidRDefault="008E5D13" w:rsidP="00CC7568">
      <w:pPr>
        <w:pStyle w:val="Akapitzlist"/>
        <w:numPr>
          <w:ilvl w:val="0"/>
          <w:numId w:val="22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Grantobiorca w ustalonym przez Grantodawcę terminie nie doprowadzi do usunięcia stwierdzonych nieprawidłowości</w:t>
      </w:r>
      <w:r w:rsidR="008D7872">
        <w:rPr>
          <w:rFonts w:asciiTheme="majorHAnsi" w:hAnsiTheme="majorHAnsi" w:cstheme="majorHAnsi"/>
          <w:sz w:val="24"/>
          <w:szCs w:val="24"/>
          <w:lang w:val="pl-PL"/>
        </w:rPr>
        <w:t>;</w:t>
      </w:r>
    </w:p>
    <w:p w14:paraId="639D109D" w14:textId="77777777" w:rsidR="008E5D13" w:rsidRPr="00A033B5" w:rsidRDefault="007C5D21" w:rsidP="00CC7568">
      <w:pPr>
        <w:pStyle w:val="Akapitzlist"/>
        <w:numPr>
          <w:ilvl w:val="0"/>
          <w:numId w:val="22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Grantobiorca w sposób uporczywy uchyla się od wykonywania obowiązków, o których mowa w </w:t>
      </w:r>
      <w:r w:rsidR="003150A4" w:rsidRPr="00A033B5">
        <w:rPr>
          <w:rFonts w:asciiTheme="majorHAnsi" w:hAnsiTheme="majorHAnsi" w:cstheme="majorHAnsi"/>
          <w:sz w:val="24"/>
          <w:szCs w:val="24"/>
          <w:lang w:val="pl-PL"/>
        </w:rPr>
        <w:t> 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§4 Umowy</w:t>
      </w:r>
      <w:r w:rsidR="003150A4" w:rsidRPr="00A033B5"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1B93391E" w14:textId="7644EE6F" w:rsidR="000D7CA1" w:rsidRPr="00A033B5" w:rsidRDefault="000D7CA1" w:rsidP="00CC7568">
      <w:pPr>
        <w:pStyle w:val="Akapitzlist"/>
        <w:numPr>
          <w:ilvl w:val="0"/>
          <w:numId w:val="16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W przypadku gdy Grantobiorca nie przedłoży zabezpieczenia prawidłowej realizacji Umowy, Umowa nie wchodzi w życie zgodnie z zastrzeżonym warunkiem zawieszającym, o którym mowa w</w:t>
      </w:r>
      <w:r w:rsidR="00E26C90" w:rsidRPr="00A033B5">
        <w:rPr>
          <w:rFonts w:asciiTheme="majorHAnsi" w:hAnsiTheme="majorHAnsi" w:cstheme="majorHAnsi"/>
          <w:sz w:val="24"/>
          <w:szCs w:val="24"/>
          <w:lang w:val="pl-PL"/>
        </w:rPr>
        <w:t> 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§ 5</w:t>
      </w:r>
      <w:r w:rsidR="008D7872">
        <w:rPr>
          <w:rFonts w:asciiTheme="majorHAnsi" w:hAnsiTheme="majorHAnsi" w:cstheme="majorHAnsi"/>
          <w:sz w:val="24"/>
          <w:szCs w:val="24"/>
          <w:lang w:val="pl-PL"/>
        </w:rPr>
        <w:t xml:space="preserve"> ust. 3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.  </w:t>
      </w:r>
    </w:p>
    <w:p w14:paraId="7A0304D1" w14:textId="77777777" w:rsidR="00CE6734" w:rsidRPr="00A033B5" w:rsidRDefault="008E5D13" w:rsidP="00CC7568">
      <w:pPr>
        <w:pStyle w:val="Akapitzlist"/>
        <w:numPr>
          <w:ilvl w:val="0"/>
          <w:numId w:val="16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lastRenderedPageBreak/>
        <w:t>Umowa może zostać rozwiązana w drodze pisemnego porozumienia Stron na wniosek każdej ze Stron w przypadku wystąpienia okoliczności, które uniemożliwiają dalsze wykonywanie postanowień zawartych w Umowie.</w:t>
      </w:r>
    </w:p>
    <w:p w14:paraId="11A6A65C" w14:textId="6FD9037C" w:rsidR="00750FDD" w:rsidRPr="00A033B5" w:rsidRDefault="000D7CA1" w:rsidP="007B4A3A">
      <w:pPr>
        <w:pStyle w:val="Akapitzlist"/>
        <w:numPr>
          <w:ilvl w:val="0"/>
          <w:numId w:val="16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Z zastrzeżeniem innych postanowień Umowy, w</w:t>
      </w:r>
      <w:r w:rsidR="003150A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przypadku rozw</w:t>
      </w:r>
      <w:r w:rsidR="00FA4617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iązania Umowy na podstawie </w:t>
      </w:r>
      <w:r w:rsidR="008D7872">
        <w:rPr>
          <w:rFonts w:asciiTheme="majorHAnsi" w:hAnsiTheme="majorHAnsi" w:cstheme="majorHAnsi"/>
          <w:sz w:val="24"/>
          <w:szCs w:val="24"/>
          <w:lang w:val="pl-PL"/>
        </w:rPr>
        <w:t>ust</w:t>
      </w:r>
      <w:r w:rsidR="00FA4617" w:rsidRPr="00A033B5">
        <w:rPr>
          <w:rFonts w:asciiTheme="majorHAnsi" w:hAnsiTheme="majorHAnsi" w:cstheme="majorHAnsi"/>
          <w:sz w:val="24"/>
          <w:szCs w:val="24"/>
          <w:lang w:val="pl-PL"/>
        </w:rPr>
        <w:t>. </w:t>
      </w:r>
      <w:r w:rsidR="003150A4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1 </w:t>
      </w:r>
      <w:r w:rsidR="008D7872">
        <w:rPr>
          <w:rFonts w:asciiTheme="majorHAnsi" w:hAnsiTheme="majorHAnsi" w:cstheme="majorHAnsi"/>
          <w:sz w:val="24"/>
          <w:szCs w:val="24"/>
          <w:lang w:val="pl-PL"/>
        </w:rPr>
        <w:t>i/lub 2</w:t>
      </w:r>
      <w:r w:rsidR="003150A4" w:rsidRPr="00A033B5">
        <w:rPr>
          <w:rFonts w:asciiTheme="majorHAnsi" w:hAnsiTheme="majorHAnsi" w:cstheme="majorHAnsi"/>
          <w:sz w:val="24"/>
          <w:szCs w:val="24"/>
          <w:lang w:val="pl-PL"/>
        </w:rPr>
        <w:t>, Grantobiorca jest zobowiązany do zwrotu całości otrzymanych środków grantu.</w:t>
      </w:r>
      <w:r w:rsidR="00D50195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</w:p>
    <w:p w14:paraId="4148C009" w14:textId="77777777" w:rsidR="008F589F" w:rsidRPr="00A033B5" w:rsidRDefault="008F589F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§14.</w:t>
      </w:r>
    </w:p>
    <w:p w14:paraId="1EFBDDFB" w14:textId="77777777" w:rsidR="008F589F" w:rsidRPr="00A033B5" w:rsidRDefault="00D8315F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[Odpowiedzialność za szkodę</w:t>
      </w:r>
      <w:r w:rsidR="008F589F" w:rsidRPr="00A033B5">
        <w:rPr>
          <w:rFonts w:asciiTheme="majorHAnsi" w:hAnsiTheme="majorHAnsi" w:cstheme="majorHAnsi"/>
          <w:b/>
          <w:sz w:val="24"/>
          <w:szCs w:val="24"/>
          <w:lang w:val="pl-PL"/>
        </w:rPr>
        <w:t>]</w:t>
      </w:r>
    </w:p>
    <w:p w14:paraId="0DB7BF6B" w14:textId="77777777" w:rsidR="00D50195" w:rsidRPr="00A033B5" w:rsidRDefault="00D50195" w:rsidP="00D50195">
      <w:p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3F7FAF50" w14:textId="430B896C" w:rsidR="008F589F" w:rsidRPr="00A033B5" w:rsidRDefault="00D8315F" w:rsidP="00D50195">
      <w:pPr>
        <w:spacing w:after="160" w:line="360" w:lineRule="auto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Grantobiorca ponosi wyłączną </w:t>
      </w:r>
      <w:r w:rsidR="0015073F" w:rsidRPr="00A033B5">
        <w:rPr>
          <w:rFonts w:asciiTheme="majorHAnsi" w:hAnsiTheme="majorHAnsi" w:cstheme="majorHAnsi"/>
          <w:sz w:val="24"/>
          <w:szCs w:val="24"/>
          <w:lang w:val="pl-PL"/>
        </w:rPr>
        <w:t>odpowiedzialność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wobec osób trzecich za szkody powstałe </w:t>
      </w:r>
      <w:r w:rsidR="008D7872">
        <w:rPr>
          <w:rFonts w:asciiTheme="majorHAnsi" w:hAnsiTheme="majorHAnsi" w:cstheme="majorHAnsi"/>
          <w:sz w:val="24"/>
          <w:szCs w:val="24"/>
          <w:lang w:val="pl-PL"/>
        </w:rPr>
        <w:br/>
      </w:r>
      <w:r w:rsidR="000D7CA1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związku z wdrażaniem Innowacji społecznej, w szczególności przyjmuje na siebie ryzyko za straty i szkody czy inne możliwe negatywne skutki spowodowane prze</w:t>
      </w:r>
      <w:r w:rsidR="0054034F" w:rsidRPr="00A033B5">
        <w:rPr>
          <w:rFonts w:asciiTheme="majorHAnsi" w:hAnsiTheme="majorHAnsi" w:cstheme="majorHAnsi"/>
          <w:sz w:val="24"/>
          <w:szCs w:val="24"/>
          <w:lang w:val="pl-PL"/>
        </w:rPr>
        <w:t>z tę Innowację społeczną w 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trakcie jej wdrażania.</w:t>
      </w:r>
    </w:p>
    <w:p w14:paraId="207574B2" w14:textId="77777777" w:rsidR="0047187C" w:rsidRPr="00A033B5" w:rsidRDefault="0047187C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</w:p>
    <w:p w14:paraId="550A81F7" w14:textId="77777777" w:rsidR="00027470" w:rsidRPr="00A033B5" w:rsidRDefault="008F589F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§15</w:t>
      </w:r>
      <w:r w:rsidR="00027470" w:rsidRPr="00A033B5">
        <w:rPr>
          <w:rFonts w:asciiTheme="majorHAnsi" w:hAnsiTheme="majorHAnsi" w:cstheme="majorHAnsi"/>
          <w:b/>
          <w:sz w:val="24"/>
          <w:szCs w:val="24"/>
          <w:lang w:val="pl-PL"/>
        </w:rPr>
        <w:t>.</w:t>
      </w:r>
    </w:p>
    <w:p w14:paraId="0F28CE81" w14:textId="77777777" w:rsidR="00027470" w:rsidRPr="00A033B5" w:rsidRDefault="00027470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[Rozwiązywanie sporów]</w:t>
      </w:r>
    </w:p>
    <w:p w14:paraId="2B86E250" w14:textId="77777777" w:rsidR="00027470" w:rsidRPr="00A033B5" w:rsidRDefault="00027470" w:rsidP="00CC7568">
      <w:pPr>
        <w:pStyle w:val="Akapitzlist"/>
        <w:numPr>
          <w:ilvl w:val="0"/>
          <w:numId w:val="19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Strony będą dążyły do polubownego rozwiązywania sporów powstałych w związku z realizacją Umowy.</w:t>
      </w:r>
    </w:p>
    <w:p w14:paraId="70A4DA6C" w14:textId="77777777" w:rsidR="00027470" w:rsidRPr="00A033B5" w:rsidRDefault="00027470" w:rsidP="00CC7568">
      <w:pPr>
        <w:pStyle w:val="Akapitzlist"/>
        <w:numPr>
          <w:ilvl w:val="0"/>
          <w:numId w:val="19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W przypadku braku </w:t>
      </w:r>
      <w:r w:rsidR="00E826F6" w:rsidRPr="00A033B5">
        <w:rPr>
          <w:rFonts w:asciiTheme="majorHAnsi" w:hAnsiTheme="majorHAnsi" w:cstheme="majorHAnsi"/>
          <w:sz w:val="24"/>
          <w:szCs w:val="24"/>
          <w:lang w:val="pl-PL"/>
        </w:rPr>
        <w:t>możliwości polubownego rozwiązania sporu</w:t>
      </w:r>
      <w:r w:rsidR="00AF275C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, będzie on 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podlegał rozstrzygnięciu przez sąd powszechny właściwy dla siedziby Grantodawcy</w:t>
      </w:r>
      <w:r w:rsidR="00AF275C" w:rsidRPr="00A033B5"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7F5C4662" w14:textId="77777777" w:rsidR="00750FDD" w:rsidRPr="00A033B5" w:rsidRDefault="00750FDD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</w:p>
    <w:p w14:paraId="12052633" w14:textId="77777777" w:rsidR="00027470" w:rsidRPr="00A033B5" w:rsidRDefault="008F589F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§16</w:t>
      </w:r>
      <w:r w:rsidR="00027470" w:rsidRPr="00A033B5">
        <w:rPr>
          <w:rFonts w:asciiTheme="majorHAnsi" w:hAnsiTheme="majorHAnsi" w:cstheme="majorHAnsi"/>
          <w:b/>
          <w:sz w:val="24"/>
          <w:szCs w:val="24"/>
          <w:lang w:val="pl-PL"/>
        </w:rPr>
        <w:t>.</w:t>
      </w:r>
    </w:p>
    <w:p w14:paraId="6A972B19" w14:textId="77777777" w:rsidR="00027470" w:rsidRPr="00A033B5" w:rsidRDefault="00027470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[Korespondencja]</w:t>
      </w:r>
    </w:p>
    <w:p w14:paraId="445D3D3E" w14:textId="77777777" w:rsidR="00027470" w:rsidRPr="00A033B5" w:rsidRDefault="00E826F6" w:rsidP="00CC7568">
      <w:pPr>
        <w:pStyle w:val="Akapitzlist"/>
        <w:numPr>
          <w:ilvl w:val="0"/>
          <w:numId w:val="18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Wszelka korespondencja związana z realizacją Umowy będzie kierowana na poniższe adresy:</w:t>
      </w:r>
    </w:p>
    <w:p w14:paraId="48034139" w14:textId="77777777" w:rsidR="00E826F6" w:rsidRPr="00A033B5" w:rsidRDefault="00E826F6" w:rsidP="00CC7568">
      <w:pPr>
        <w:pStyle w:val="Akapitzlist"/>
        <w:numPr>
          <w:ilvl w:val="0"/>
          <w:numId w:val="20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dla Grantodawcy: </w:t>
      </w:r>
      <w:r w:rsidR="0091603C" w:rsidRPr="00A033B5">
        <w:rPr>
          <w:rFonts w:asciiTheme="majorHAnsi" w:hAnsiTheme="majorHAnsi" w:cstheme="majorHAnsi"/>
          <w:b/>
          <w:sz w:val="24"/>
          <w:szCs w:val="24"/>
          <w:lang w:val="pl-PL"/>
        </w:rPr>
        <w:t>DGA S.A., ul. Towarowa 37</w:t>
      </w: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, 61-896 Poznań</w:t>
      </w:r>
      <w:r w:rsidR="00D86C02" w:rsidRPr="00A033B5">
        <w:rPr>
          <w:rFonts w:asciiTheme="majorHAnsi" w:hAnsiTheme="majorHAnsi" w:cstheme="majorHAnsi"/>
          <w:b/>
          <w:sz w:val="24"/>
          <w:szCs w:val="24"/>
          <w:lang w:val="pl-PL"/>
        </w:rPr>
        <w:t>, e-mail: biuro@inkubatorwielkichjutra.pl</w:t>
      </w:r>
    </w:p>
    <w:p w14:paraId="3FEA0F68" w14:textId="77777777" w:rsidR="00E826F6" w:rsidRPr="00A033B5" w:rsidRDefault="00E826F6" w:rsidP="00CC7568">
      <w:pPr>
        <w:pStyle w:val="Akapitzlist"/>
        <w:numPr>
          <w:ilvl w:val="0"/>
          <w:numId w:val="20"/>
        </w:numPr>
        <w:spacing w:after="160" w:line="360" w:lineRule="auto"/>
        <w:ind w:left="567" w:hanging="283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dla Grantobiorcy: </w:t>
      </w:r>
      <w:r w:rsidRPr="00A033B5">
        <w:rPr>
          <w:rFonts w:asciiTheme="majorHAnsi" w:hAnsiTheme="majorHAnsi" w:cstheme="majorHAnsi"/>
          <w:b/>
          <w:sz w:val="24"/>
          <w:szCs w:val="24"/>
          <w:highlight w:val="yellow"/>
          <w:lang w:val="pl-PL"/>
        </w:rPr>
        <w:t>_____________________________________________________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.</w:t>
      </w:r>
    </w:p>
    <w:p w14:paraId="115DF19C" w14:textId="23D6C79A" w:rsidR="00E826F6" w:rsidRPr="00A033B5" w:rsidRDefault="00E826F6" w:rsidP="00CC7568">
      <w:pPr>
        <w:pStyle w:val="Akapitzlist"/>
        <w:spacing w:after="160" w:line="360" w:lineRule="auto"/>
        <w:ind w:left="3540"/>
        <w:jc w:val="both"/>
        <w:rPr>
          <w:rFonts w:asciiTheme="majorHAnsi" w:hAnsiTheme="majorHAnsi" w:cstheme="majorHAnsi"/>
          <w:i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i/>
          <w:sz w:val="24"/>
          <w:szCs w:val="24"/>
          <w:lang w:val="pl-PL"/>
        </w:rPr>
        <w:lastRenderedPageBreak/>
        <w:t>(pełna nazwa i adres Grantobiorcy</w:t>
      </w:r>
      <w:r w:rsidR="00066FAD" w:rsidRPr="00A033B5">
        <w:rPr>
          <w:rFonts w:asciiTheme="majorHAnsi" w:hAnsiTheme="majorHAnsi" w:cstheme="majorHAnsi"/>
          <w:i/>
          <w:sz w:val="24"/>
          <w:szCs w:val="24"/>
          <w:lang w:val="pl-PL"/>
        </w:rPr>
        <w:t>, numer telefonu</w:t>
      </w:r>
      <w:r w:rsidR="00D86C02" w:rsidRPr="00A033B5">
        <w:rPr>
          <w:rFonts w:asciiTheme="majorHAnsi" w:hAnsiTheme="majorHAnsi" w:cstheme="majorHAnsi"/>
          <w:i/>
          <w:sz w:val="24"/>
          <w:szCs w:val="24"/>
          <w:lang w:val="pl-PL"/>
        </w:rPr>
        <w:t xml:space="preserve"> oraz adres e-mail</w:t>
      </w:r>
      <w:r w:rsidRPr="00A033B5">
        <w:rPr>
          <w:rFonts w:asciiTheme="majorHAnsi" w:hAnsiTheme="majorHAnsi" w:cstheme="majorHAnsi"/>
          <w:i/>
          <w:sz w:val="24"/>
          <w:szCs w:val="24"/>
          <w:lang w:val="pl-PL"/>
        </w:rPr>
        <w:t>)</w:t>
      </w:r>
    </w:p>
    <w:p w14:paraId="5C0AA591" w14:textId="77777777" w:rsidR="00027470" w:rsidRPr="00A033B5" w:rsidRDefault="00221EFB" w:rsidP="00CC7568">
      <w:pPr>
        <w:pStyle w:val="Akapitzlist"/>
        <w:numPr>
          <w:ilvl w:val="0"/>
          <w:numId w:val="18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Strony są zobowiązane do informowania się na piśmie i bez zbędnej zwłoki o zmianie danych</w:t>
      </w:r>
      <w:r w:rsidR="002B071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adresowych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, o których mowa w ust. 1 powyżej.</w:t>
      </w:r>
    </w:p>
    <w:p w14:paraId="56BA8942" w14:textId="2790F425" w:rsidR="00027470" w:rsidRPr="00A033B5" w:rsidRDefault="00221EFB" w:rsidP="00CC7568">
      <w:pPr>
        <w:pStyle w:val="Akapitzlist"/>
        <w:numPr>
          <w:ilvl w:val="0"/>
          <w:numId w:val="18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Zmiana danych</w:t>
      </w:r>
      <w:r w:rsidR="002B071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adresowych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określonych w ust</w:t>
      </w:r>
      <w:r w:rsidR="00AF275C" w:rsidRPr="00A033B5">
        <w:rPr>
          <w:rFonts w:asciiTheme="majorHAnsi" w:hAnsiTheme="majorHAnsi" w:cstheme="majorHAnsi"/>
          <w:sz w:val="24"/>
          <w:szCs w:val="24"/>
          <w:lang w:val="pl-PL"/>
        </w:rPr>
        <w:t>. 1 powyżej</w:t>
      </w:r>
      <w:r w:rsidR="002B0712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wymaga pisemnego poinformowania Grantodawcy pod rygorem nieważności,</w:t>
      </w:r>
      <w:r w:rsidR="00AF275C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nie wymaga formy aneksu do Umowy.</w:t>
      </w:r>
    </w:p>
    <w:p w14:paraId="4D308D4E" w14:textId="77777777" w:rsidR="0094133C" w:rsidRPr="00A033B5" w:rsidRDefault="008F589F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§17</w:t>
      </w:r>
      <w:r w:rsidR="0094133C" w:rsidRPr="00A033B5">
        <w:rPr>
          <w:rFonts w:asciiTheme="majorHAnsi" w:hAnsiTheme="majorHAnsi" w:cstheme="majorHAnsi"/>
          <w:b/>
          <w:sz w:val="24"/>
          <w:szCs w:val="24"/>
          <w:lang w:val="pl-PL"/>
        </w:rPr>
        <w:t>.</w:t>
      </w:r>
    </w:p>
    <w:p w14:paraId="5AA9CB7E" w14:textId="77777777" w:rsidR="0094133C" w:rsidRPr="00A033B5" w:rsidRDefault="00134D9A" w:rsidP="00CC7568">
      <w:pPr>
        <w:spacing w:after="160" w:line="360" w:lineRule="auto"/>
        <w:ind w:left="360"/>
        <w:contextualSpacing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sz w:val="24"/>
          <w:szCs w:val="24"/>
          <w:lang w:val="pl-PL"/>
        </w:rPr>
        <w:t>[Postanowienia końcowe</w:t>
      </w:r>
      <w:r w:rsidR="0094133C" w:rsidRPr="00A033B5">
        <w:rPr>
          <w:rFonts w:asciiTheme="majorHAnsi" w:hAnsiTheme="majorHAnsi" w:cstheme="majorHAnsi"/>
          <w:b/>
          <w:sz w:val="24"/>
          <w:szCs w:val="24"/>
          <w:lang w:val="pl-PL"/>
        </w:rPr>
        <w:t>]</w:t>
      </w:r>
    </w:p>
    <w:p w14:paraId="3EF078AA" w14:textId="77777777" w:rsidR="00766E45" w:rsidRPr="00A033B5" w:rsidRDefault="00F22894" w:rsidP="00CC7568">
      <w:pPr>
        <w:pStyle w:val="Akapitzlist"/>
        <w:numPr>
          <w:ilvl w:val="0"/>
          <w:numId w:val="17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Umowa wchodzi w życie w dniu podpisania przez ostatnią ze Stron</w:t>
      </w:r>
      <w:r w:rsidR="000D7CA1" w:rsidRPr="00A033B5">
        <w:rPr>
          <w:rFonts w:asciiTheme="majorHAnsi" w:hAnsiTheme="majorHAnsi" w:cstheme="majorHAnsi"/>
          <w:sz w:val="24"/>
          <w:szCs w:val="24"/>
          <w:lang w:val="pl-PL"/>
        </w:rPr>
        <w:t>, z zastrzeżeniem warunku, o</w:t>
      </w:r>
      <w:r w:rsidR="00F239C3" w:rsidRPr="00A033B5">
        <w:rPr>
          <w:rFonts w:asciiTheme="majorHAnsi" w:hAnsiTheme="majorHAnsi" w:cstheme="majorHAnsi"/>
          <w:sz w:val="24"/>
          <w:szCs w:val="24"/>
          <w:lang w:val="pl-PL"/>
        </w:rPr>
        <w:t> </w:t>
      </w:r>
      <w:r w:rsidR="000D7CA1" w:rsidRPr="00A033B5">
        <w:rPr>
          <w:rFonts w:asciiTheme="majorHAnsi" w:hAnsiTheme="majorHAnsi" w:cstheme="majorHAnsi"/>
          <w:sz w:val="24"/>
          <w:szCs w:val="24"/>
          <w:lang w:val="pl-PL"/>
        </w:rPr>
        <w:t>którym mowa w § 5</w:t>
      </w:r>
      <w:r w:rsidR="00053CCB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ust. 2 i 3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2A51EE12" w14:textId="10994C22" w:rsidR="00F22894" w:rsidRPr="00A033B5" w:rsidRDefault="00F22894" w:rsidP="00CC7568">
      <w:pPr>
        <w:pStyle w:val="Akapitzlist"/>
        <w:numPr>
          <w:ilvl w:val="0"/>
          <w:numId w:val="17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Umowa pozostaje w mocy do</w:t>
      </w:r>
      <w:r w:rsidR="00FA2BA7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zakończenia realizacji Projektu, tj. do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D50195" w:rsidRPr="00A033B5">
        <w:rPr>
          <w:rFonts w:asciiTheme="majorHAnsi" w:hAnsiTheme="majorHAnsi" w:cstheme="majorHAnsi"/>
          <w:sz w:val="24"/>
          <w:szCs w:val="24"/>
          <w:lang w:val="pl-PL"/>
        </w:rPr>
        <w:t>31 grudnia 2028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r.</w:t>
      </w:r>
    </w:p>
    <w:p w14:paraId="2426F9FD" w14:textId="77777777" w:rsidR="00F22894" w:rsidRPr="00A033B5" w:rsidRDefault="00F22894" w:rsidP="00CC7568">
      <w:pPr>
        <w:pStyle w:val="Akapitzlist"/>
        <w:numPr>
          <w:ilvl w:val="0"/>
          <w:numId w:val="17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W sprawach nieuregulowanych w Umowie zastosowanie mają właściwe przepisy prawa krajowego, w szczególności przepisy ustawy z dnia 23 kwietnia 1964 r. Kodeks cywilny</w:t>
      </w:r>
      <w:r w:rsidRPr="00A033B5">
        <w:rPr>
          <w:rFonts w:asciiTheme="majorHAnsi" w:hAnsiTheme="majorHAnsi" w:cstheme="majorHAnsi"/>
          <w:i/>
          <w:iCs/>
          <w:sz w:val="24"/>
          <w:szCs w:val="24"/>
          <w:lang w:val="pl-PL"/>
        </w:rPr>
        <w:t>.</w:t>
      </w:r>
    </w:p>
    <w:p w14:paraId="71C7B447" w14:textId="72FFE0FB" w:rsidR="00B646C1" w:rsidRPr="00A033B5" w:rsidRDefault="00775BB0" w:rsidP="00D50195">
      <w:pPr>
        <w:pStyle w:val="Akapitzlist"/>
        <w:numPr>
          <w:ilvl w:val="0"/>
          <w:numId w:val="17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Wszelkie zmiany</w:t>
      </w:r>
      <w:r w:rsidR="00750FDD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Umowy oraz oświadczenia skła</w:t>
      </w:r>
      <w:r w:rsidRPr="00A033B5">
        <w:rPr>
          <w:rFonts w:asciiTheme="majorHAnsi" w:hAnsiTheme="majorHAnsi" w:cstheme="majorHAnsi"/>
          <w:sz w:val="24"/>
          <w:szCs w:val="24"/>
          <w:lang w:val="pl-PL"/>
        </w:rPr>
        <w:t>dane w ramach jej realizacji, wymagają formy pisemnej pod rygorem nieważności.</w:t>
      </w:r>
    </w:p>
    <w:p w14:paraId="04640D91" w14:textId="1EAB69B7" w:rsidR="00F22894" w:rsidRPr="00A033B5" w:rsidRDefault="000D5B8A" w:rsidP="00D50195">
      <w:pPr>
        <w:pStyle w:val="Akapitzlist"/>
        <w:numPr>
          <w:ilvl w:val="0"/>
          <w:numId w:val="17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Umowę sporządzono w dwóch jednobrzmiących egzemplarzach, po jednym dla każdej ze Stron.</w:t>
      </w:r>
      <w:r w:rsidR="00B646C1" w:rsidRPr="00A033B5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</w:p>
    <w:p w14:paraId="610BE50C" w14:textId="25C5E8C1" w:rsidR="00031E75" w:rsidRPr="00A033B5" w:rsidRDefault="00031E75" w:rsidP="00D50195">
      <w:pPr>
        <w:pStyle w:val="Akapitzlist"/>
        <w:numPr>
          <w:ilvl w:val="0"/>
          <w:numId w:val="17"/>
        </w:numPr>
        <w:spacing w:after="16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sz w:val="24"/>
          <w:szCs w:val="24"/>
          <w:lang w:val="pl-PL"/>
        </w:rPr>
        <w:t>W przypadku rozbieżności pomiędzy zapisami niniejszej umowy a treścią „Procedur realizacji projektu grantowego”, pierwszeństwo mają „Procedury realizacji projektu grantowego”.</w:t>
      </w:r>
    </w:p>
    <w:p w14:paraId="0D691F4A" w14:textId="77777777" w:rsidR="0080278D" w:rsidRPr="00A033B5" w:rsidRDefault="0080278D" w:rsidP="00CC7568">
      <w:pPr>
        <w:spacing w:after="160" w:line="360" w:lineRule="auto"/>
        <w:ind w:left="360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14E2026C" w14:textId="77777777" w:rsidR="0080278D" w:rsidRPr="00A033B5" w:rsidRDefault="0080278D" w:rsidP="00CC7568">
      <w:pPr>
        <w:spacing w:after="160" w:line="360" w:lineRule="auto"/>
        <w:ind w:left="360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3D83A6FA" w14:textId="77777777" w:rsidR="00F8405F" w:rsidRPr="00A033B5" w:rsidRDefault="00F8405F" w:rsidP="00CC7568">
      <w:pPr>
        <w:shd w:val="clear" w:color="auto" w:fill="FFFFFF"/>
        <w:tabs>
          <w:tab w:val="left" w:pos="403"/>
        </w:tabs>
        <w:spacing w:after="160" w:line="360" w:lineRule="auto"/>
        <w:ind w:left="360" w:hanging="360"/>
        <w:contextualSpacing/>
        <w:jc w:val="both"/>
        <w:rPr>
          <w:rFonts w:asciiTheme="majorHAnsi" w:hAnsiTheme="majorHAnsi" w:cstheme="majorHAnsi"/>
          <w:b/>
          <w:bCs/>
          <w:spacing w:val="5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bCs/>
          <w:spacing w:val="5"/>
          <w:sz w:val="24"/>
          <w:szCs w:val="24"/>
          <w:lang w:val="pl-PL"/>
        </w:rPr>
        <w:t xml:space="preserve">   ______________________                            </w:t>
      </w:r>
      <w:r w:rsidRPr="00A033B5">
        <w:rPr>
          <w:rFonts w:asciiTheme="majorHAnsi" w:hAnsiTheme="majorHAnsi" w:cstheme="majorHAnsi"/>
          <w:b/>
          <w:bCs/>
          <w:spacing w:val="5"/>
          <w:sz w:val="24"/>
          <w:szCs w:val="24"/>
          <w:lang w:val="pl-PL"/>
        </w:rPr>
        <w:tab/>
      </w:r>
      <w:r w:rsidRPr="00A033B5">
        <w:rPr>
          <w:rFonts w:asciiTheme="majorHAnsi" w:hAnsiTheme="majorHAnsi" w:cstheme="majorHAnsi"/>
          <w:b/>
          <w:bCs/>
          <w:spacing w:val="5"/>
          <w:sz w:val="24"/>
          <w:szCs w:val="24"/>
          <w:lang w:val="pl-PL"/>
        </w:rPr>
        <w:tab/>
        <w:t xml:space="preserve">  ______________________</w:t>
      </w:r>
    </w:p>
    <w:p w14:paraId="7EA99211" w14:textId="77777777" w:rsidR="00F8405F" w:rsidRPr="00A033B5" w:rsidRDefault="00F8405F" w:rsidP="00CC7568">
      <w:pPr>
        <w:shd w:val="clear" w:color="auto" w:fill="FFFFFF"/>
        <w:tabs>
          <w:tab w:val="left" w:pos="403"/>
        </w:tabs>
        <w:spacing w:after="160" w:line="360" w:lineRule="auto"/>
        <w:ind w:left="360" w:hanging="360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A033B5">
        <w:rPr>
          <w:rFonts w:asciiTheme="majorHAnsi" w:hAnsiTheme="majorHAnsi" w:cstheme="majorHAnsi"/>
          <w:b/>
          <w:bCs/>
          <w:spacing w:val="5"/>
          <w:sz w:val="24"/>
          <w:szCs w:val="24"/>
          <w:lang w:val="pl-PL"/>
        </w:rPr>
        <w:tab/>
      </w:r>
      <w:r w:rsidRPr="00A033B5">
        <w:rPr>
          <w:rFonts w:asciiTheme="majorHAnsi" w:hAnsiTheme="majorHAnsi" w:cstheme="majorHAnsi"/>
          <w:b/>
          <w:bCs/>
          <w:spacing w:val="5"/>
          <w:sz w:val="24"/>
          <w:szCs w:val="24"/>
          <w:lang w:val="pl-PL"/>
        </w:rPr>
        <w:tab/>
        <w:t xml:space="preserve">    GRANTODAWCA</w:t>
      </w:r>
      <w:r w:rsidRPr="00A033B5">
        <w:rPr>
          <w:rFonts w:asciiTheme="majorHAnsi" w:hAnsiTheme="majorHAnsi" w:cstheme="majorHAnsi"/>
          <w:b/>
          <w:bCs/>
          <w:spacing w:val="5"/>
          <w:sz w:val="24"/>
          <w:szCs w:val="24"/>
          <w:lang w:val="pl-PL"/>
        </w:rPr>
        <w:tab/>
      </w:r>
      <w:r w:rsidRPr="00A033B5">
        <w:rPr>
          <w:rFonts w:asciiTheme="majorHAnsi" w:hAnsiTheme="majorHAnsi" w:cstheme="majorHAnsi"/>
          <w:b/>
          <w:bCs/>
          <w:spacing w:val="5"/>
          <w:sz w:val="24"/>
          <w:szCs w:val="24"/>
          <w:lang w:val="pl-PL"/>
        </w:rPr>
        <w:tab/>
      </w:r>
      <w:r w:rsidRPr="00A033B5">
        <w:rPr>
          <w:rFonts w:asciiTheme="majorHAnsi" w:hAnsiTheme="majorHAnsi" w:cstheme="majorHAnsi"/>
          <w:b/>
          <w:bCs/>
          <w:spacing w:val="5"/>
          <w:sz w:val="24"/>
          <w:szCs w:val="24"/>
          <w:lang w:val="pl-PL"/>
        </w:rPr>
        <w:tab/>
      </w:r>
      <w:r w:rsidRPr="00A033B5">
        <w:rPr>
          <w:rFonts w:asciiTheme="majorHAnsi" w:hAnsiTheme="majorHAnsi" w:cstheme="majorHAnsi"/>
          <w:b/>
          <w:bCs/>
          <w:spacing w:val="5"/>
          <w:sz w:val="24"/>
          <w:szCs w:val="24"/>
          <w:lang w:val="pl-PL"/>
        </w:rPr>
        <w:tab/>
      </w:r>
      <w:r w:rsidRPr="00A033B5">
        <w:rPr>
          <w:rFonts w:asciiTheme="majorHAnsi" w:hAnsiTheme="majorHAnsi" w:cstheme="majorHAnsi"/>
          <w:b/>
          <w:bCs/>
          <w:spacing w:val="5"/>
          <w:sz w:val="24"/>
          <w:szCs w:val="24"/>
          <w:lang w:val="pl-PL"/>
        </w:rPr>
        <w:tab/>
      </w:r>
      <w:r w:rsidRPr="00A033B5">
        <w:rPr>
          <w:rFonts w:asciiTheme="majorHAnsi" w:hAnsiTheme="majorHAnsi" w:cstheme="majorHAnsi"/>
          <w:b/>
          <w:bCs/>
          <w:spacing w:val="5"/>
          <w:sz w:val="24"/>
          <w:szCs w:val="24"/>
          <w:lang w:val="pl-PL"/>
        </w:rPr>
        <w:tab/>
        <w:t>GRANTOBIORCA</w:t>
      </w:r>
    </w:p>
    <w:p w14:paraId="4A55A0CB" w14:textId="77777777" w:rsidR="00E57AD0" w:rsidRPr="00A033B5" w:rsidRDefault="00E57AD0" w:rsidP="00CC7568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0C94DF88" w14:textId="77777777" w:rsidR="00863E52" w:rsidRDefault="00863E52" w:rsidP="00CC7568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3490BA41" w14:textId="77777777" w:rsidR="00A36026" w:rsidRDefault="00A36026" w:rsidP="00CC7568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32E4AAFA" w14:textId="77777777" w:rsidR="00A36026" w:rsidRDefault="00A36026" w:rsidP="00CC7568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0E703091" w14:textId="77777777" w:rsidR="00A36026" w:rsidRPr="00A033B5" w:rsidRDefault="00A36026" w:rsidP="00CC7568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6F91AD26" w14:textId="6A79D6E9" w:rsidR="00D50195" w:rsidRPr="00A36026" w:rsidRDefault="00863E52" w:rsidP="00CC7568">
      <w:pPr>
        <w:spacing w:after="160" w:line="360" w:lineRule="auto"/>
        <w:contextualSpacing/>
        <w:jc w:val="both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r w:rsidRPr="00A36026">
        <w:rPr>
          <w:rFonts w:asciiTheme="majorHAnsi" w:hAnsiTheme="majorHAnsi" w:cstheme="majorHAnsi"/>
          <w:b/>
          <w:bCs/>
          <w:sz w:val="24"/>
          <w:szCs w:val="24"/>
          <w:lang w:val="pl-PL"/>
        </w:rPr>
        <w:t>Lista z</w:t>
      </w:r>
      <w:r w:rsidR="00D50195" w:rsidRPr="00A36026">
        <w:rPr>
          <w:rFonts w:asciiTheme="majorHAnsi" w:hAnsiTheme="majorHAnsi" w:cstheme="majorHAnsi"/>
          <w:b/>
          <w:bCs/>
          <w:sz w:val="24"/>
          <w:szCs w:val="24"/>
          <w:lang w:val="pl-PL"/>
        </w:rPr>
        <w:t>ałącznik</w:t>
      </w:r>
      <w:r w:rsidRPr="00A36026">
        <w:rPr>
          <w:rFonts w:asciiTheme="majorHAnsi" w:hAnsiTheme="majorHAnsi" w:cstheme="majorHAnsi"/>
          <w:b/>
          <w:bCs/>
          <w:sz w:val="24"/>
          <w:szCs w:val="24"/>
          <w:lang w:val="pl-PL"/>
        </w:rPr>
        <w:t>ów</w:t>
      </w:r>
      <w:r w:rsidR="00D50195" w:rsidRPr="00A36026">
        <w:rPr>
          <w:rFonts w:asciiTheme="majorHAnsi" w:hAnsiTheme="majorHAnsi" w:cstheme="majorHAnsi"/>
          <w:b/>
          <w:bCs/>
          <w:sz w:val="24"/>
          <w:szCs w:val="24"/>
          <w:lang w:val="pl-PL"/>
        </w:rPr>
        <w:t>:</w:t>
      </w:r>
    </w:p>
    <w:p w14:paraId="0B577C63" w14:textId="77777777" w:rsidR="00A36026" w:rsidRPr="00A033B5" w:rsidRDefault="00A36026" w:rsidP="00CC7568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07DF5AE8" w14:textId="2A231CE8" w:rsidR="00D50195" w:rsidRPr="00CA703E" w:rsidRDefault="00D50195" w:rsidP="00CC7568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CA703E">
        <w:rPr>
          <w:rFonts w:asciiTheme="majorHAnsi" w:hAnsiTheme="majorHAnsi" w:cstheme="majorHAnsi"/>
          <w:sz w:val="24"/>
          <w:szCs w:val="24"/>
          <w:lang w:val="pl-PL"/>
        </w:rPr>
        <w:t>Załącznik nr 1: Specyfikacja innowacji.</w:t>
      </w:r>
    </w:p>
    <w:p w14:paraId="6F1DBAD0" w14:textId="0C56E211" w:rsidR="00D50195" w:rsidRPr="00CA703E" w:rsidRDefault="00D50195" w:rsidP="00CC7568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CA703E">
        <w:rPr>
          <w:rFonts w:asciiTheme="majorHAnsi" w:hAnsiTheme="majorHAnsi" w:cstheme="majorHAnsi"/>
          <w:sz w:val="24"/>
          <w:szCs w:val="24"/>
          <w:lang w:val="pl-PL"/>
        </w:rPr>
        <w:t>Załącznik nr 2:</w:t>
      </w:r>
      <w:r w:rsidR="00B045EE" w:rsidRPr="00CA703E">
        <w:rPr>
          <w:rFonts w:asciiTheme="majorHAnsi" w:hAnsiTheme="majorHAnsi" w:cstheme="majorHAnsi"/>
          <w:sz w:val="24"/>
          <w:szCs w:val="24"/>
          <w:lang w:val="pl-PL"/>
        </w:rPr>
        <w:t xml:space="preserve"> Procedury realizacji projektu grantowego.</w:t>
      </w:r>
    </w:p>
    <w:p w14:paraId="3FCF993D" w14:textId="600469BB" w:rsidR="00597523" w:rsidRPr="00CA703E" w:rsidRDefault="00597523" w:rsidP="00597523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CA703E">
        <w:rPr>
          <w:rFonts w:asciiTheme="majorHAnsi" w:hAnsiTheme="majorHAnsi" w:cstheme="majorHAnsi"/>
          <w:sz w:val="24"/>
          <w:szCs w:val="24"/>
          <w:lang w:val="pl-PL"/>
        </w:rPr>
        <w:t xml:space="preserve">Załącznik nr </w:t>
      </w:r>
      <w:r w:rsidR="00863E52" w:rsidRPr="00CA703E">
        <w:rPr>
          <w:rFonts w:asciiTheme="majorHAnsi" w:hAnsiTheme="majorHAnsi" w:cstheme="majorHAnsi"/>
          <w:sz w:val="24"/>
          <w:szCs w:val="24"/>
          <w:lang w:val="pl-PL"/>
        </w:rPr>
        <w:t>3</w:t>
      </w:r>
      <w:r w:rsidRPr="00CA703E">
        <w:rPr>
          <w:rFonts w:asciiTheme="majorHAnsi" w:hAnsiTheme="majorHAnsi" w:cstheme="majorHAnsi"/>
          <w:sz w:val="24"/>
          <w:szCs w:val="24"/>
          <w:lang w:val="pl-PL"/>
        </w:rPr>
        <w:t>:</w:t>
      </w:r>
      <w:r w:rsidR="00863E52" w:rsidRPr="00CA703E">
        <w:t xml:space="preserve"> </w:t>
      </w:r>
      <w:r w:rsidR="00863E52" w:rsidRPr="00CA703E">
        <w:rPr>
          <w:rFonts w:asciiTheme="majorHAnsi" w:hAnsiTheme="majorHAnsi" w:cstheme="majorHAnsi"/>
          <w:sz w:val="24"/>
          <w:szCs w:val="24"/>
          <w:lang w:val="pl-PL"/>
        </w:rPr>
        <w:t>Zakres danych powierzonych do przetwarzania.</w:t>
      </w:r>
    </w:p>
    <w:p w14:paraId="6640FA37" w14:textId="49F93BA4" w:rsidR="00597523" w:rsidRPr="00CA703E" w:rsidRDefault="00597523" w:rsidP="00597523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CA703E">
        <w:rPr>
          <w:rFonts w:asciiTheme="majorHAnsi" w:hAnsiTheme="majorHAnsi" w:cstheme="majorHAnsi"/>
          <w:sz w:val="24"/>
          <w:szCs w:val="24"/>
          <w:lang w:val="pl-PL"/>
        </w:rPr>
        <w:t xml:space="preserve">Załącznik nr </w:t>
      </w:r>
      <w:r w:rsidR="00863E52" w:rsidRPr="00CA703E">
        <w:rPr>
          <w:rFonts w:asciiTheme="majorHAnsi" w:hAnsiTheme="majorHAnsi" w:cstheme="majorHAnsi"/>
          <w:sz w:val="24"/>
          <w:szCs w:val="24"/>
          <w:lang w:val="pl-PL"/>
        </w:rPr>
        <w:t>3a</w:t>
      </w:r>
      <w:r w:rsidRPr="00CA703E">
        <w:rPr>
          <w:rFonts w:asciiTheme="majorHAnsi" w:hAnsiTheme="majorHAnsi" w:cstheme="majorHAnsi"/>
          <w:sz w:val="24"/>
          <w:szCs w:val="24"/>
          <w:lang w:val="pl-PL"/>
        </w:rPr>
        <w:t>:</w:t>
      </w:r>
      <w:r w:rsidR="00863E52" w:rsidRPr="00CA703E">
        <w:rPr>
          <w:rFonts w:asciiTheme="majorHAnsi" w:hAnsiTheme="majorHAnsi" w:cstheme="majorHAnsi"/>
          <w:sz w:val="24"/>
          <w:szCs w:val="24"/>
          <w:lang w:val="pl-PL"/>
        </w:rPr>
        <w:t xml:space="preserve"> Klauzula informacyjna RODO DGA S.A.</w:t>
      </w:r>
      <w:r w:rsidRPr="00CA703E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</w:p>
    <w:p w14:paraId="65CBEED6" w14:textId="42C378F7" w:rsidR="00597523" w:rsidRPr="00CA703E" w:rsidRDefault="00597523" w:rsidP="00597523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CA703E">
        <w:rPr>
          <w:rFonts w:asciiTheme="majorHAnsi" w:hAnsiTheme="majorHAnsi" w:cstheme="majorHAnsi"/>
          <w:sz w:val="24"/>
          <w:szCs w:val="24"/>
          <w:lang w:val="pl-PL"/>
        </w:rPr>
        <w:t xml:space="preserve">Załącznik nr </w:t>
      </w:r>
      <w:r w:rsidR="00863E52" w:rsidRPr="00CA703E">
        <w:rPr>
          <w:rFonts w:asciiTheme="majorHAnsi" w:hAnsiTheme="majorHAnsi" w:cstheme="majorHAnsi"/>
          <w:sz w:val="24"/>
          <w:szCs w:val="24"/>
          <w:lang w:val="pl-PL"/>
        </w:rPr>
        <w:t>3b</w:t>
      </w:r>
      <w:r w:rsidRPr="00CA703E">
        <w:rPr>
          <w:rFonts w:asciiTheme="majorHAnsi" w:hAnsiTheme="majorHAnsi" w:cstheme="majorHAnsi"/>
          <w:sz w:val="24"/>
          <w:szCs w:val="24"/>
          <w:lang w:val="pl-PL"/>
        </w:rPr>
        <w:t xml:space="preserve">: </w:t>
      </w:r>
      <w:r w:rsidR="00863E52" w:rsidRPr="00CA703E">
        <w:rPr>
          <w:rFonts w:asciiTheme="majorHAnsi" w:hAnsiTheme="majorHAnsi" w:cstheme="majorHAnsi"/>
          <w:sz w:val="24"/>
          <w:szCs w:val="24"/>
          <w:lang w:val="pl-PL"/>
        </w:rPr>
        <w:t>Klauzula informacyjna RODO Ministerstwo.</w:t>
      </w:r>
    </w:p>
    <w:p w14:paraId="54C07242" w14:textId="77777777" w:rsidR="00A36026" w:rsidRDefault="00597523" w:rsidP="00597523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CA703E">
        <w:rPr>
          <w:rFonts w:asciiTheme="majorHAnsi" w:hAnsiTheme="majorHAnsi" w:cstheme="majorHAnsi"/>
          <w:sz w:val="24"/>
          <w:szCs w:val="24"/>
          <w:lang w:val="pl-PL"/>
        </w:rPr>
        <w:t xml:space="preserve">Załącznik nr </w:t>
      </w:r>
      <w:r w:rsidR="00863E52" w:rsidRPr="00CA703E">
        <w:rPr>
          <w:rFonts w:asciiTheme="majorHAnsi" w:hAnsiTheme="majorHAnsi" w:cstheme="majorHAnsi"/>
          <w:sz w:val="24"/>
          <w:szCs w:val="24"/>
          <w:lang w:val="pl-PL"/>
        </w:rPr>
        <w:t>4</w:t>
      </w:r>
      <w:r w:rsidRPr="00CA703E">
        <w:rPr>
          <w:rFonts w:asciiTheme="majorHAnsi" w:hAnsiTheme="majorHAnsi" w:cstheme="majorHAnsi"/>
          <w:sz w:val="24"/>
          <w:szCs w:val="24"/>
          <w:lang w:val="pl-PL"/>
        </w:rPr>
        <w:t xml:space="preserve">: </w:t>
      </w:r>
      <w:r w:rsidR="00A36026">
        <w:rPr>
          <w:rFonts w:asciiTheme="majorHAnsi" w:hAnsiTheme="majorHAnsi" w:cstheme="majorHAnsi"/>
          <w:sz w:val="24"/>
          <w:szCs w:val="24"/>
          <w:lang w:val="pl-PL"/>
        </w:rPr>
        <w:t>Oświadczenie o braku podwójnego finansowania</w:t>
      </w:r>
      <w:r w:rsidR="00A36026" w:rsidRPr="00CA703E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</w:p>
    <w:p w14:paraId="38AAE36F" w14:textId="1597FD3C" w:rsidR="00597523" w:rsidRPr="00CA703E" w:rsidRDefault="00597523" w:rsidP="00597523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CA703E">
        <w:rPr>
          <w:rFonts w:asciiTheme="majorHAnsi" w:hAnsiTheme="majorHAnsi" w:cstheme="majorHAnsi"/>
          <w:sz w:val="24"/>
          <w:szCs w:val="24"/>
          <w:lang w:val="pl-PL"/>
        </w:rPr>
        <w:t xml:space="preserve">Załącznik nr </w:t>
      </w:r>
      <w:r w:rsidR="00863E52" w:rsidRPr="00CA703E">
        <w:rPr>
          <w:rFonts w:asciiTheme="majorHAnsi" w:hAnsiTheme="majorHAnsi" w:cstheme="majorHAnsi"/>
          <w:sz w:val="24"/>
          <w:szCs w:val="24"/>
          <w:lang w:val="pl-PL"/>
        </w:rPr>
        <w:t>5</w:t>
      </w:r>
      <w:r w:rsidRPr="00CA703E">
        <w:rPr>
          <w:rFonts w:asciiTheme="majorHAnsi" w:hAnsiTheme="majorHAnsi" w:cstheme="majorHAnsi"/>
          <w:sz w:val="24"/>
          <w:szCs w:val="24"/>
          <w:lang w:val="pl-PL"/>
        </w:rPr>
        <w:t xml:space="preserve">: </w:t>
      </w:r>
      <w:r w:rsidR="0051782F" w:rsidRPr="0051782F">
        <w:rPr>
          <w:rFonts w:asciiTheme="majorHAnsi" w:hAnsiTheme="majorHAnsi" w:cstheme="majorHAnsi"/>
          <w:sz w:val="24"/>
          <w:szCs w:val="24"/>
          <w:lang w:val="pl-PL"/>
        </w:rPr>
        <w:t>Oświadczenie o wydatkowaniu środków zgodnie z przeznaczeniem grantu.</w:t>
      </w:r>
    </w:p>
    <w:p w14:paraId="0EE3DA4A" w14:textId="1A8E0D35" w:rsidR="00597523" w:rsidRPr="00CA703E" w:rsidRDefault="00597523" w:rsidP="00597523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CA703E">
        <w:rPr>
          <w:rFonts w:asciiTheme="majorHAnsi" w:hAnsiTheme="majorHAnsi" w:cstheme="majorHAnsi"/>
          <w:sz w:val="24"/>
          <w:szCs w:val="24"/>
          <w:lang w:val="pl-PL"/>
        </w:rPr>
        <w:t xml:space="preserve">Załącznik nr </w:t>
      </w:r>
      <w:r w:rsidR="001D1A14" w:rsidRPr="00CA703E">
        <w:rPr>
          <w:rFonts w:asciiTheme="majorHAnsi" w:hAnsiTheme="majorHAnsi" w:cstheme="majorHAnsi"/>
          <w:sz w:val="24"/>
          <w:szCs w:val="24"/>
          <w:lang w:val="pl-PL"/>
        </w:rPr>
        <w:t>6</w:t>
      </w:r>
      <w:r w:rsidRPr="00CA703E">
        <w:rPr>
          <w:rFonts w:asciiTheme="majorHAnsi" w:hAnsiTheme="majorHAnsi" w:cstheme="majorHAnsi"/>
          <w:sz w:val="24"/>
          <w:szCs w:val="24"/>
          <w:lang w:val="pl-PL"/>
        </w:rPr>
        <w:t xml:space="preserve">: </w:t>
      </w:r>
      <w:r w:rsidR="001D1A14" w:rsidRPr="00CA703E">
        <w:rPr>
          <w:rFonts w:asciiTheme="majorHAnsi" w:hAnsiTheme="majorHAnsi" w:cstheme="majorHAnsi"/>
          <w:sz w:val="24"/>
          <w:szCs w:val="24"/>
          <w:lang w:val="pl-PL"/>
        </w:rPr>
        <w:t>Oświadczenia Grantobiorcy dot. Rozliczenia.</w:t>
      </w:r>
    </w:p>
    <w:p w14:paraId="3A0B802C" w14:textId="56D1F8CD" w:rsidR="00597523" w:rsidRDefault="001D1A14" w:rsidP="00CC7568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CA703E">
        <w:rPr>
          <w:rFonts w:asciiTheme="majorHAnsi" w:hAnsiTheme="majorHAnsi" w:cstheme="majorHAnsi"/>
          <w:sz w:val="24"/>
          <w:szCs w:val="24"/>
          <w:lang w:val="pl-PL"/>
        </w:rPr>
        <w:t>Załącznik nr 7: Obowiązki Informacyjno-promocyjne Grantobiorcy</w:t>
      </w:r>
      <w:r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2C35A693" w14:textId="580CBB2B" w:rsidR="001D1A14" w:rsidRDefault="001D1A14" w:rsidP="00CC7568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1D1A14">
        <w:rPr>
          <w:rFonts w:asciiTheme="majorHAnsi" w:hAnsiTheme="majorHAnsi" w:cstheme="majorHAnsi"/>
          <w:sz w:val="24"/>
          <w:szCs w:val="24"/>
          <w:lang w:val="pl-PL"/>
        </w:rPr>
        <w:t>Załącznik nr 8</w:t>
      </w:r>
      <w:r w:rsidR="00C90F94">
        <w:rPr>
          <w:rFonts w:asciiTheme="majorHAnsi" w:hAnsiTheme="majorHAnsi" w:cstheme="majorHAnsi"/>
          <w:sz w:val="24"/>
          <w:szCs w:val="24"/>
          <w:lang w:val="pl-PL"/>
        </w:rPr>
        <w:t>:</w:t>
      </w:r>
      <w:r w:rsidRPr="001D1A14">
        <w:rPr>
          <w:rFonts w:asciiTheme="majorHAnsi" w:hAnsiTheme="majorHAnsi" w:cstheme="majorHAnsi"/>
          <w:sz w:val="24"/>
          <w:szCs w:val="24"/>
          <w:lang w:val="pl-PL"/>
        </w:rPr>
        <w:t xml:space="preserve"> Wzór protokołu odbioru</w:t>
      </w:r>
      <w:r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0FED0AE7" w14:textId="7B755535" w:rsidR="001D1A14" w:rsidRDefault="001D1A14" w:rsidP="00CC7568">
      <w:pPr>
        <w:spacing w:after="160" w:line="360" w:lineRule="auto"/>
        <w:contextualSpacing/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1D1A14">
        <w:rPr>
          <w:rFonts w:asciiTheme="majorHAnsi" w:hAnsiTheme="majorHAnsi" w:cstheme="majorHAnsi"/>
          <w:sz w:val="24"/>
          <w:szCs w:val="24"/>
          <w:lang w:val="pl-PL"/>
        </w:rPr>
        <w:t>Załącznik nr 9</w:t>
      </w:r>
      <w:r w:rsidR="00C90F94">
        <w:rPr>
          <w:rFonts w:asciiTheme="majorHAnsi" w:hAnsiTheme="majorHAnsi" w:cstheme="majorHAnsi"/>
          <w:sz w:val="24"/>
          <w:szCs w:val="24"/>
          <w:lang w:val="pl-PL"/>
        </w:rPr>
        <w:t>:</w:t>
      </w:r>
      <w:r w:rsidRPr="001D1A14">
        <w:rPr>
          <w:rFonts w:asciiTheme="majorHAnsi" w:hAnsiTheme="majorHAnsi" w:cstheme="majorHAnsi"/>
          <w:sz w:val="24"/>
          <w:szCs w:val="24"/>
          <w:lang w:val="pl-PL"/>
        </w:rPr>
        <w:t xml:space="preserve"> Wzór upoważnienia Grantobiorcy do przetwarzania danych</w:t>
      </w:r>
      <w:r>
        <w:rPr>
          <w:rFonts w:asciiTheme="majorHAnsi" w:hAnsiTheme="majorHAnsi" w:cstheme="majorHAnsi"/>
          <w:sz w:val="24"/>
          <w:szCs w:val="24"/>
          <w:lang w:val="pl-PL"/>
        </w:rPr>
        <w:t>.</w:t>
      </w:r>
    </w:p>
    <w:sectPr w:rsidR="001D1A14" w:rsidSect="00D4727F">
      <w:headerReference w:type="default" r:id="rId12"/>
      <w:footerReference w:type="default" r:id="rId13"/>
      <w:pgSz w:w="11900" w:h="16840"/>
      <w:pgMar w:top="1417" w:right="1417" w:bottom="1417" w:left="1417" w:header="284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6648C" w14:textId="77777777" w:rsidR="00D4727F" w:rsidRDefault="00D4727F" w:rsidP="004900EA">
      <w:r>
        <w:separator/>
      </w:r>
    </w:p>
  </w:endnote>
  <w:endnote w:type="continuationSeparator" w:id="0">
    <w:p w14:paraId="7B1CC3F9" w14:textId="77777777" w:rsidR="00D4727F" w:rsidRDefault="00D4727F" w:rsidP="00490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85E89" w14:textId="77777777" w:rsidR="00C445F8" w:rsidRPr="009E0B43" w:rsidRDefault="00EC22D6" w:rsidP="00EC22D6">
    <w:pPr>
      <w:pStyle w:val="Stopka"/>
      <w:jc w:val="center"/>
    </w:pPr>
    <w:r>
      <w:rPr>
        <w:noProof/>
        <w:lang w:val="pl-PL"/>
      </w:rPr>
      <w:drawing>
        <wp:inline distT="0" distB="0" distL="0" distR="0" wp14:anchorId="58CAEF0E" wp14:editId="7C41D5BB">
          <wp:extent cx="5756910" cy="988060"/>
          <wp:effectExtent l="19050" t="0" r="0" b="0"/>
          <wp:docPr id="2" name="Obraz 1" descr="footer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c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988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54196" w14:textId="77777777" w:rsidR="00D4727F" w:rsidRDefault="00D4727F" w:rsidP="004900EA">
      <w:r>
        <w:separator/>
      </w:r>
    </w:p>
  </w:footnote>
  <w:footnote w:type="continuationSeparator" w:id="0">
    <w:p w14:paraId="07B994D4" w14:textId="77777777" w:rsidR="00D4727F" w:rsidRDefault="00D4727F" w:rsidP="004900EA">
      <w:r>
        <w:continuationSeparator/>
      </w:r>
    </w:p>
  </w:footnote>
  <w:footnote w:id="1">
    <w:p w14:paraId="04B16B7C" w14:textId="77777777" w:rsidR="00C445F8" w:rsidRPr="004D36ED" w:rsidRDefault="00C445F8" w:rsidP="004D36ED">
      <w:pPr>
        <w:pStyle w:val="Tekstprzypisudolnego"/>
        <w:jc w:val="both"/>
        <w:rPr>
          <w:rFonts w:ascii="Tahoma" w:hAnsi="Tahoma" w:cs="Tahoma"/>
        </w:rPr>
      </w:pPr>
      <w:r w:rsidRPr="004D36ED">
        <w:rPr>
          <w:rStyle w:val="Odwoanieprzypisudolnego"/>
          <w:rFonts w:ascii="Tahoma" w:hAnsi="Tahoma" w:cs="Tahoma"/>
        </w:rPr>
        <w:footnoteRef/>
      </w:r>
      <w:r w:rsidRPr="004D36ED">
        <w:rPr>
          <w:rFonts w:ascii="Tahoma" w:hAnsi="Tahoma" w:cs="Tahoma"/>
        </w:rPr>
        <w:t xml:space="preserve"> </w:t>
      </w:r>
      <w:r w:rsidRPr="004D36ED">
        <w:rPr>
          <w:rFonts w:ascii="Tahoma" w:hAnsi="Tahoma" w:cs="Tahoma"/>
          <w:i/>
        </w:rPr>
        <w:t>Na podstawie dokumentu stwierdzającego umocowanie do zawarcia Umowy ze strony Grantobiorcy</w:t>
      </w:r>
      <w:r>
        <w:rPr>
          <w:rFonts w:ascii="Tahoma" w:hAnsi="Tahoma" w:cs="Tahoma"/>
          <w:i/>
        </w:rPr>
        <w:t xml:space="preserve"> – jeśli dotyczy.</w:t>
      </w:r>
    </w:p>
  </w:footnote>
  <w:footnote w:id="2">
    <w:p w14:paraId="1443B046" w14:textId="55128637" w:rsidR="007652E8" w:rsidRDefault="007652E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652E8">
        <w:rPr>
          <w:sz w:val="18"/>
          <w:szCs w:val="18"/>
        </w:rPr>
        <w:t>https://www.funduszeeuropejskie.gov.pl/strony/o-funduszach/dokumenty/wytyczne-dotyczace-monitorowania-postepu-rzeczowego-realizacji-programow-na-lata-2021-2027/</w:t>
      </w:r>
    </w:p>
  </w:footnote>
  <w:footnote w:id="3">
    <w:p w14:paraId="6D7C34AC" w14:textId="79E93BB3" w:rsidR="005A4E8D" w:rsidRDefault="005A4E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4E8D">
        <w:t>https://www.funduszeeuropejskie.gov.pl/media/113155/wytyczne.pdf</w:t>
      </w:r>
    </w:p>
  </w:footnote>
  <w:footnote w:id="4">
    <w:p w14:paraId="257533F6" w14:textId="77777777" w:rsidR="00C445F8" w:rsidRPr="00F24432" w:rsidRDefault="00C445F8" w:rsidP="00BE5AD3">
      <w:pPr>
        <w:pStyle w:val="Tekstprzypisudolnego"/>
        <w:jc w:val="both"/>
        <w:rPr>
          <w:rFonts w:ascii="Calibri" w:hAnsi="Calibri" w:cs="Calibri"/>
        </w:rPr>
      </w:pPr>
      <w:r w:rsidRPr="00F24432">
        <w:rPr>
          <w:rStyle w:val="Odwoanieprzypisudolnego"/>
          <w:rFonts w:ascii="Calibri" w:hAnsi="Calibri" w:cs="Calibri"/>
        </w:rPr>
        <w:footnoteRef/>
      </w:r>
      <w:r w:rsidRPr="00F24432">
        <w:rPr>
          <w:rFonts w:ascii="Calibri" w:hAnsi="Calibri" w:cs="Calibri"/>
        </w:rPr>
        <w:t xml:space="preserve"> Nie dotyczy Grantobiorców będących jednostkami sektora finansów publicznych.</w:t>
      </w:r>
    </w:p>
  </w:footnote>
  <w:footnote w:id="5">
    <w:p w14:paraId="1C573BE3" w14:textId="77777777" w:rsidR="006C0454" w:rsidRDefault="006C0454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223F17">
        <w:rPr>
          <w:rFonts w:asciiTheme="majorHAnsi" w:hAnsiTheme="majorHAnsi" w:cstheme="majorHAnsi"/>
          <w:sz w:val="18"/>
          <w:szCs w:val="18"/>
        </w:rPr>
        <w:t>pola eksploatacji właściwe dla danej innowacji społecznej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DCFCB" w14:textId="14FEE8A5" w:rsidR="00C445F8" w:rsidRDefault="0015073F" w:rsidP="00EC22D6">
    <w:pPr>
      <w:pStyle w:val="Nagwek"/>
      <w:jc w:val="center"/>
    </w:pPr>
    <w:r>
      <w:rPr>
        <w:noProof/>
      </w:rPr>
      <w:drawing>
        <wp:inline distT="0" distB="0" distL="0" distR="0" wp14:anchorId="122FB6C5" wp14:editId="3D660257">
          <wp:extent cx="5756910" cy="822960"/>
          <wp:effectExtent l="0" t="0" r="0" b="0"/>
          <wp:docPr id="7133382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3338259" name="Obraz 71333825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822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id w:val="3213543"/>
        <w:docPartObj>
          <w:docPartGallery w:val="Page Numbers (Margins)"/>
          <w:docPartUnique/>
        </w:docPartObj>
      </w:sdtPr>
      <w:sdtEndPr/>
      <w:sdtContent>
        <w:r w:rsidR="00C06BCB">
          <w:rPr>
            <w:noProof/>
            <w:lang w:val="pl-PL"/>
          </w:rPr>
          <w:pict w14:anchorId="1DFEF35D">
            <v:rect id="Rectangle 1" o:spid="_x0000_s1025" style="position:absolute;left:0;text-align:left;margin-left:0;margin-top:0;width:41.95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" o:allowincell="f" filled="f" stroked="f">
              <v:textbox style="layout-flow:vertical;mso-layout-flow-alt:bottom-to-top;mso-fit-shape-to-text:t">
                <w:txbxContent>
                  <w:p w14:paraId="1745B2E1" w14:textId="77777777" w:rsidR="00C445F8" w:rsidRDefault="00C445F8">
                    <w:pPr>
                      <w:pStyle w:val="Stopka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Strona</w:t>
                    </w:r>
                    <w:r w:rsidR="002E339F">
                      <w:fldChar w:fldCharType="begin"/>
                    </w:r>
                    <w:r w:rsidR="0091603C">
                      <w:instrText xml:space="preserve"> PAGE    \* MERGEFORMAT </w:instrText>
                    </w:r>
                    <w:r w:rsidR="002E339F">
                      <w:fldChar w:fldCharType="separate"/>
                    </w:r>
                    <w:r w:rsidR="000603A0" w:rsidRPr="000603A0">
                      <w:rPr>
                        <w:rFonts w:asciiTheme="majorHAnsi" w:hAnsiTheme="majorHAnsi"/>
                        <w:noProof/>
                        <w:sz w:val="44"/>
                        <w:szCs w:val="44"/>
                      </w:rPr>
                      <w:t>13</w:t>
                    </w:r>
                    <w:r w:rsidR="002E339F">
                      <w:rPr>
                        <w:rFonts w:asciiTheme="majorHAnsi" w:hAnsiTheme="majorHAnsi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lvl w:ilvl="0">
      <w:start w:val="1"/>
      <w:numFmt w:val="decimal"/>
      <w:lvlText w:val="%1)"/>
      <w:lvlJc w:val="left"/>
      <w:pPr>
        <w:ind w:left="720" w:hanging="360"/>
      </w:pPr>
      <w:rPr>
        <w:rFonts w:cs="Calibri" w:hint="default"/>
        <w:b w:val="0"/>
        <w:i w:val="0"/>
      </w:rPr>
    </w:lvl>
  </w:abstractNum>
  <w:abstractNum w:abstractNumId="1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5" w15:restartNumberingAfterBreak="0">
    <w:nsid w:val="0053204E"/>
    <w:multiLevelType w:val="hybridMultilevel"/>
    <w:tmpl w:val="2B00F8D0"/>
    <w:lvl w:ilvl="0" w:tplc="3D1E14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1CE73EE"/>
    <w:multiLevelType w:val="hybridMultilevel"/>
    <w:tmpl w:val="A1B07D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297778B"/>
    <w:multiLevelType w:val="hybridMultilevel"/>
    <w:tmpl w:val="01F8C7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43E5CF3"/>
    <w:multiLevelType w:val="hybridMultilevel"/>
    <w:tmpl w:val="56765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832BF"/>
    <w:multiLevelType w:val="hybridMultilevel"/>
    <w:tmpl w:val="8D0A604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B357950"/>
    <w:multiLevelType w:val="hybridMultilevel"/>
    <w:tmpl w:val="B0F672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3137F7"/>
    <w:multiLevelType w:val="hybridMultilevel"/>
    <w:tmpl w:val="776023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CD19C9"/>
    <w:multiLevelType w:val="hybridMultilevel"/>
    <w:tmpl w:val="CE60C7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8935B5"/>
    <w:multiLevelType w:val="hybridMultilevel"/>
    <w:tmpl w:val="1A021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76DAE"/>
    <w:multiLevelType w:val="multilevel"/>
    <w:tmpl w:val="F3A81FB0"/>
    <w:lvl w:ilvl="0">
      <w:start w:val="4"/>
      <w:numFmt w:val="decimal"/>
      <w:lvlText w:val="%1."/>
      <w:lvlJc w:val="left"/>
      <w:pPr>
        <w:ind w:left="476" w:hanging="360"/>
      </w:pPr>
      <w:rPr>
        <w:rFonts w:asciiTheme="minorHAnsi" w:eastAsia="Arial" w:hAnsiTheme="minorHAnsi" w:cstheme="minorHAnsi" w:hint="default"/>
        <w:b/>
        <w:bCs w:val="0"/>
        <w:spacing w:val="-1"/>
        <w:w w:val="100"/>
        <w:sz w:val="28"/>
        <w:szCs w:val="28"/>
      </w:rPr>
    </w:lvl>
    <w:lvl w:ilvl="1">
      <w:start w:val="1"/>
      <w:numFmt w:val="decimal"/>
      <w:lvlText w:val="%1.%2"/>
      <w:lvlJc w:val="left"/>
      <w:pPr>
        <w:ind w:left="486" w:hanging="370"/>
      </w:pPr>
      <w:rPr>
        <w:rFonts w:asciiTheme="minorHAnsi" w:eastAsia="Arial" w:hAnsiTheme="minorHAnsi" w:cstheme="minorHAnsi" w:hint="default"/>
        <w:b/>
        <w:bCs/>
        <w:color w:val="0070C0"/>
        <w:w w:val="100"/>
        <w:sz w:val="26"/>
        <w:szCs w:val="26"/>
      </w:rPr>
    </w:lvl>
    <w:lvl w:ilvl="2">
      <w:start w:val="1"/>
      <w:numFmt w:val="decimal"/>
      <w:lvlText w:val="%3)"/>
      <w:lvlJc w:val="left"/>
      <w:pPr>
        <w:ind w:left="824" w:hanging="348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2705" w:hanging="348"/>
      </w:pPr>
      <w:rPr>
        <w:rFonts w:hint="default"/>
      </w:rPr>
    </w:lvl>
    <w:lvl w:ilvl="4">
      <w:numFmt w:val="bullet"/>
      <w:lvlText w:val="•"/>
      <w:lvlJc w:val="left"/>
      <w:pPr>
        <w:ind w:left="3648" w:hanging="348"/>
      </w:pPr>
      <w:rPr>
        <w:rFonts w:hint="default"/>
      </w:rPr>
    </w:lvl>
    <w:lvl w:ilvl="5">
      <w:numFmt w:val="bullet"/>
      <w:lvlText w:val="•"/>
      <w:lvlJc w:val="left"/>
      <w:pPr>
        <w:ind w:left="4591" w:hanging="348"/>
      </w:pPr>
      <w:rPr>
        <w:rFonts w:hint="default"/>
      </w:rPr>
    </w:lvl>
    <w:lvl w:ilvl="6">
      <w:numFmt w:val="bullet"/>
      <w:lvlText w:val="•"/>
      <w:lvlJc w:val="left"/>
      <w:pPr>
        <w:ind w:left="5534" w:hanging="348"/>
      </w:pPr>
      <w:rPr>
        <w:rFonts w:hint="default"/>
      </w:rPr>
    </w:lvl>
    <w:lvl w:ilvl="7">
      <w:numFmt w:val="bullet"/>
      <w:lvlText w:val="•"/>
      <w:lvlJc w:val="left"/>
      <w:pPr>
        <w:ind w:left="6477" w:hanging="348"/>
      </w:pPr>
      <w:rPr>
        <w:rFonts w:hint="default"/>
      </w:rPr>
    </w:lvl>
    <w:lvl w:ilvl="8">
      <w:numFmt w:val="bullet"/>
      <w:lvlText w:val="•"/>
      <w:lvlJc w:val="left"/>
      <w:pPr>
        <w:ind w:left="7420" w:hanging="348"/>
      </w:pPr>
      <w:rPr>
        <w:rFonts w:hint="default"/>
      </w:rPr>
    </w:lvl>
  </w:abstractNum>
  <w:abstractNum w:abstractNumId="15" w15:restartNumberingAfterBreak="0">
    <w:nsid w:val="29CD4A79"/>
    <w:multiLevelType w:val="hybridMultilevel"/>
    <w:tmpl w:val="13D07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E08DF"/>
    <w:multiLevelType w:val="hybridMultilevel"/>
    <w:tmpl w:val="A5F646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B0249"/>
    <w:multiLevelType w:val="hybridMultilevel"/>
    <w:tmpl w:val="A78E9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67249"/>
    <w:multiLevelType w:val="hybridMultilevel"/>
    <w:tmpl w:val="56E4E0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3AC7DCF"/>
    <w:multiLevelType w:val="hybridMultilevel"/>
    <w:tmpl w:val="BFDE4C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3B43F60"/>
    <w:multiLevelType w:val="hybridMultilevel"/>
    <w:tmpl w:val="1C006CE6"/>
    <w:lvl w:ilvl="0" w:tplc="2EA6EE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3FC0A3C"/>
    <w:multiLevelType w:val="hybridMultilevel"/>
    <w:tmpl w:val="A62ED9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400208A"/>
    <w:multiLevelType w:val="hybridMultilevel"/>
    <w:tmpl w:val="3C96C2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9612C4"/>
    <w:multiLevelType w:val="hybridMultilevel"/>
    <w:tmpl w:val="8604D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71F5E"/>
    <w:multiLevelType w:val="hybridMultilevel"/>
    <w:tmpl w:val="E45E9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A05A5B"/>
    <w:multiLevelType w:val="hybridMultilevel"/>
    <w:tmpl w:val="5322A4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ADF45DC"/>
    <w:multiLevelType w:val="hybridMultilevel"/>
    <w:tmpl w:val="3416AC16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3E6AAB"/>
    <w:multiLevelType w:val="hybridMultilevel"/>
    <w:tmpl w:val="B15219C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F833CF0"/>
    <w:multiLevelType w:val="hybridMultilevel"/>
    <w:tmpl w:val="F7BA658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45FA3ECF"/>
    <w:multiLevelType w:val="hybridMultilevel"/>
    <w:tmpl w:val="94D4F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260CEF"/>
    <w:multiLevelType w:val="hybridMultilevel"/>
    <w:tmpl w:val="76D2B57C"/>
    <w:lvl w:ilvl="0" w:tplc="0415000F">
      <w:start w:val="1"/>
      <w:numFmt w:val="decimal"/>
      <w:lvlText w:val="%1."/>
      <w:lvlJc w:val="left"/>
      <w:pPr>
        <w:ind w:left="136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CF1DA8"/>
    <w:multiLevelType w:val="hybridMultilevel"/>
    <w:tmpl w:val="FAA64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FA7AD1"/>
    <w:multiLevelType w:val="hybridMultilevel"/>
    <w:tmpl w:val="3E4C4F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75026F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52093B"/>
    <w:multiLevelType w:val="hybridMultilevel"/>
    <w:tmpl w:val="897A6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632506"/>
    <w:multiLevelType w:val="hybridMultilevel"/>
    <w:tmpl w:val="28804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92679F"/>
    <w:multiLevelType w:val="hybridMultilevel"/>
    <w:tmpl w:val="4BE4E32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0684297"/>
    <w:multiLevelType w:val="hybridMultilevel"/>
    <w:tmpl w:val="0778C626"/>
    <w:lvl w:ilvl="0" w:tplc="896EA1B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0740594"/>
    <w:multiLevelType w:val="multilevel"/>
    <w:tmpl w:val="0E08A094"/>
    <w:lvl w:ilvl="0">
      <w:start w:val="2"/>
      <w:numFmt w:val="decimal"/>
      <w:lvlText w:val="%1."/>
      <w:lvlJc w:val="left"/>
      <w:pPr>
        <w:ind w:left="644" w:hanging="360"/>
      </w:pPr>
      <w:rPr>
        <w:rFonts w:asciiTheme="minorHAnsi" w:eastAsia="Arial" w:hAnsiTheme="minorHAnsi" w:cstheme="minorHAnsi" w:hint="default"/>
        <w:b/>
        <w:bCs w:val="0"/>
        <w:spacing w:val="-1"/>
        <w:w w:val="100"/>
        <w:sz w:val="28"/>
        <w:szCs w:val="24"/>
      </w:rPr>
    </w:lvl>
    <w:lvl w:ilvl="1">
      <w:start w:val="8"/>
      <w:numFmt w:val="decimal"/>
      <w:lvlText w:val="%1.%2"/>
      <w:lvlJc w:val="left"/>
      <w:pPr>
        <w:ind w:left="486" w:hanging="370"/>
      </w:pPr>
      <w:rPr>
        <w:rFonts w:asciiTheme="minorHAnsi" w:eastAsia="Arial" w:hAnsiTheme="minorHAnsi" w:cstheme="minorHAnsi" w:hint="default"/>
        <w:b w:val="0"/>
        <w:bCs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ind w:left="824" w:hanging="348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2705" w:hanging="348"/>
      </w:pPr>
      <w:rPr>
        <w:rFonts w:hint="default"/>
      </w:rPr>
    </w:lvl>
    <w:lvl w:ilvl="4">
      <w:numFmt w:val="bullet"/>
      <w:lvlText w:val="•"/>
      <w:lvlJc w:val="left"/>
      <w:pPr>
        <w:ind w:left="3648" w:hanging="348"/>
      </w:pPr>
      <w:rPr>
        <w:rFonts w:hint="default"/>
      </w:rPr>
    </w:lvl>
    <w:lvl w:ilvl="5">
      <w:numFmt w:val="bullet"/>
      <w:lvlText w:val="•"/>
      <w:lvlJc w:val="left"/>
      <w:pPr>
        <w:ind w:left="4591" w:hanging="348"/>
      </w:pPr>
      <w:rPr>
        <w:rFonts w:hint="default"/>
      </w:rPr>
    </w:lvl>
    <w:lvl w:ilvl="6">
      <w:numFmt w:val="bullet"/>
      <w:lvlText w:val="•"/>
      <w:lvlJc w:val="left"/>
      <w:pPr>
        <w:ind w:left="5534" w:hanging="348"/>
      </w:pPr>
      <w:rPr>
        <w:rFonts w:hint="default"/>
      </w:rPr>
    </w:lvl>
    <w:lvl w:ilvl="7">
      <w:numFmt w:val="bullet"/>
      <w:lvlText w:val="•"/>
      <w:lvlJc w:val="left"/>
      <w:pPr>
        <w:ind w:left="6477" w:hanging="348"/>
      </w:pPr>
      <w:rPr>
        <w:rFonts w:hint="default"/>
      </w:rPr>
    </w:lvl>
    <w:lvl w:ilvl="8">
      <w:numFmt w:val="bullet"/>
      <w:lvlText w:val="•"/>
      <w:lvlJc w:val="left"/>
      <w:pPr>
        <w:ind w:left="7420" w:hanging="348"/>
      </w:pPr>
      <w:rPr>
        <w:rFonts w:hint="default"/>
      </w:rPr>
    </w:lvl>
  </w:abstractNum>
  <w:abstractNum w:abstractNumId="38" w15:restartNumberingAfterBreak="0">
    <w:nsid w:val="628A1356"/>
    <w:multiLevelType w:val="hybridMultilevel"/>
    <w:tmpl w:val="12269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7D23990"/>
    <w:multiLevelType w:val="hybridMultilevel"/>
    <w:tmpl w:val="8DD6B8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AFA4A25"/>
    <w:multiLevelType w:val="hybridMultilevel"/>
    <w:tmpl w:val="47B6A926"/>
    <w:lvl w:ilvl="0" w:tplc="B4E2B56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862235"/>
    <w:multiLevelType w:val="hybridMultilevel"/>
    <w:tmpl w:val="F6E0B9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2C968FD"/>
    <w:multiLevelType w:val="hybridMultilevel"/>
    <w:tmpl w:val="56765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FB6CFB"/>
    <w:multiLevelType w:val="hybridMultilevel"/>
    <w:tmpl w:val="13D07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1295B"/>
    <w:multiLevelType w:val="hybridMultilevel"/>
    <w:tmpl w:val="D47AE7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D0A2E1F"/>
    <w:multiLevelType w:val="hybridMultilevel"/>
    <w:tmpl w:val="3B6E6D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08699287">
    <w:abstractNumId w:val="8"/>
  </w:num>
  <w:num w:numId="2" w16cid:durableId="1929656257">
    <w:abstractNumId w:val="6"/>
  </w:num>
  <w:num w:numId="3" w16cid:durableId="1948849025">
    <w:abstractNumId w:val="29"/>
  </w:num>
  <w:num w:numId="4" w16cid:durableId="1387030359">
    <w:abstractNumId w:val="24"/>
  </w:num>
  <w:num w:numId="5" w16cid:durableId="881017674">
    <w:abstractNumId w:val="38"/>
  </w:num>
  <w:num w:numId="6" w16cid:durableId="1200969936">
    <w:abstractNumId w:val="12"/>
  </w:num>
  <w:num w:numId="7" w16cid:durableId="234826152">
    <w:abstractNumId w:val="11"/>
  </w:num>
  <w:num w:numId="8" w16cid:durableId="612787615">
    <w:abstractNumId w:val="26"/>
  </w:num>
  <w:num w:numId="9" w16cid:durableId="403916579">
    <w:abstractNumId w:val="33"/>
  </w:num>
  <w:num w:numId="10" w16cid:durableId="2063210572">
    <w:abstractNumId w:val="22"/>
  </w:num>
  <w:num w:numId="11" w16cid:durableId="98260581">
    <w:abstractNumId w:val="13"/>
  </w:num>
  <w:num w:numId="12" w16cid:durableId="2100371017">
    <w:abstractNumId w:val="41"/>
  </w:num>
  <w:num w:numId="13" w16cid:durableId="1879856003">
    <w:abstractNumId w:val="42"/>
  </w:num>
  <w:num w:numId="14" w16cid:durableId="406654554">
    <w:abstractNumId w:val="19"/>
  </w:num>
  <w:num w:numId="15" w16cid:durableId="920522686">
    <w:abstractNumId w:val="44"/>
  </w:num>
  <w:num w:numId="16" w16cid:durableId="1807429606">
    <w:abstractNumId w:val="43"/>
  </w:num>
  <w:num w:numId="17" w16cid:durableId="2053722888">
    <w:abstractNumId w:val="23"/>
  </w:num>
  <w:num w:numId="18" w16cid:durableId="803544045">
    <w:abstractNumId w:val="30"/>
  </w:num>
  <w:num w:numId="19" w16cid:durableId="1324048406">
    <w:abstractNumId w:val="15"/>
  </w:num>
  <w:num w:numId="20" w16cid:durableId="567114999">
    <w:abstractNumId w:val="39"/>
  </w:num>
  <w:num w:numId="21" w16cid:durableId="1705207293">
    <w:abstractNumId w:val="18"/>
  </w:num>
  <w:num w:numId="22" w16cid:durableId="1276785639">
    <w:abstractNumId w:val="9"/>
  </w:num>
  <w:num w:numId="23" w16cid:durableId="1550339274">
    <w:abstractNumId w:val="45"/>
  </w:num>
  <w:num w:numId="24" w16cid:durableId="328946913">
    <w:abstractNumId w:val="35"/>
  </w:num>
  <w:num w:numId="25" w16cid:durableId="1394156481">
    <w:abstractNumId w:val="27"/>
  </w:num>
  <w:num w:numId="26" w16cid:durableId="2080976675">
    <w:abstractNumId w:val="25"/>
  </w:num>
  <w:num w:numId="27" w16cid:durableId="1643577964">
    <w:abstractNumId w:val="10"/>
  </w:num>
  <w:num w:numId="28" w16cid:durableId="1475752893">
    <w:abstractNumId w:val="16"/>
  </w:num>
  <w:num w:numId="29" w16cid:durableId="756940997">
    <w:abstractNumId w:val="17"/>
  </w:num>
  <w:num w:numId="30" w16cid:durableId="1369376321">
    <w:abstractNumId w:val="36"/>
  </w:num>
  <w:num w:numId="31" w16cid:durableId="2017729519">
    <w:abstractNumId w:val="34"/>
  </w:num>
  <w:num w:numId="32" w16cid:durableId="1680277639">
    <w:abstractNumId w:val="7"/>
  </w:num>
  <w:num w:numId="33" w16cid:durableId="154997214">
    <w:abstractNumId w:val="21"/>
  </w:num>
  <w:num w:numId="34" w16cid:durableId="1234966531">
    <w:abstractNumId w:val="5"/>
  </w:num>
  <w:num w:numId="35" w16cid:durableId="1087776058">
    <w:abstractNumId w:val="28"/>
  </w:num>
  <w:num w:numId="36" w16cid:durableId="439564944">
    <w:abstractNumId w:val="20"/>
  </w:num>
  <w:num w:numId="37" w16cid:durableId="1207722824">
    <w:abstractNumId w:val="0"/>
  </w:num>
  <w:num w:numId="38" w16cid:durableId="1733917545">
    <w:abstractNumId w:val="4"/>
  </w:num>
  <w:num w:numId="39" w16cid:durableId="929243484">
    <w:abstractNumId w:val="1"/>
  </w:num>
  <w:num w:numId="40" w16cid:durableId="749814110">
    <w:abstractNumId w:val="2"/>
  </w:num>
  <w:num w:numId="41" w16cid:durableId="151065729">
    <w:abstractNumId w:val="3"/>
  </w:num>
  <w:num w:numId="42" w16cid:durableId="942803811">
    <w:abstractNumId w:val="31"/>
  </w:num>
  <w:num w:numId="43" w16cid:durableId="1883246995">
    <w:abstractNumId w:val="14"/>
  </w:num>
  <w:num w:numId="44" w16cid:durableId="133528172">
    <w:abstractNumId w:val="37"/>
  </w:num>
  <w:num w:numId="45" w16cid:durableId="664826186">
    <w:abstractNumId w:val="40"/>
  </w:num>
  <w:num w:numId="46" w16cid:durableId="14769444">
    <w:abstractNumId w:val="3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00EA"/>
    <w:rsid w:val="000011C2"/>
    <w:rsid w:val="000019C1"/>
    <w:rsid w:val="000043D0"/>
    <w:rsid w:val="0000461A"/>
    <w:rsid w:val="00005EAF"/>
    <w:rsid w:val="000072F2"/>
    <w:rsid w:val="00010A22"/>
    <w:rsid w:val="00011CB4"/>
    <w:rsid w:val="00012478"/>
    <w:rsid w:val="00012A87"/>
    <w:rsid w:val="00017405"/>
    <w:rsid w:val="000178C0"/>
    <w:rsid w:val="0002105E"/>
    <w:rsid w:val="00025C32"/>
    <w:rsid w:val="00025E1D"/>
    <w:rsid w:val="0002676B"/>
    <w:rsid w:val="00027470"/>
    <w:rsid w:val="00031E75"/>
    <w:rsid w:val="000335E0"/>
    <w:rsid w:val="00050F81"/>
    <w:rsid w:val="00053CCB"/>
    <w:rsid w:val="00060366"/>
    <w:rsid w:val="000603A0"/>
    <w:rsid w:val="00064877"/>
    <w:rsid w:val="00066FAD"/>
    <w:rsid w:val="0006706C"/>
    <w:rsid w:val="00067845"/>
    <w:rsid w:val="0007211C"/>
    <w:rsid w:val="000722FC"/>
    <w:rsid w:val="0009048C"/>
    <w:rsid w:val="00093512"/>
    <w:rsid w:val="000A2B67"/>
    <w:rsid w:val="000B5396"/>
    <w:rsid w:val="000B68A9"/>
    <w:rsid w:val="000B7905"/>
    <w:rsid w:val="000C1A5E"/>
    <w:rsid w:val="000D3A51"/>
    <w:rsid w:val="000D5B8A"/>
    <w:rsid w:val="000D7C58"/>
    <w:rsid w:val="000D7CA1"/>
    <w:rsid w:val="000E66BB"/>
    <w:rsid w:val="000E6DDE"/>
    <w:rsid w:val="000F00D4"/>
    <w:rsid w:val="000F647B"/>
    <w:rsid w:val="00101E34"/>
    <w:rsid w:val="00106B91"/>
    <w:rsid w:val="00107B93"/>
    <w:rsid w:val="00110890"/>
    <w:rsid w:val="0011228C"/>
    <w:rsid w:val="001147A0"/>
    <w:rsid w:val="00120E26"/>
    <w:rsid w:val="001213DD"/>
    <w:rsid w:val="00121CBC"/>
    <w:rsid w:val="00122CFC"/>
    <w:rsid w:val="00127E24"/>
    <w:rsid w:val="00130A59"/>
    <w:rsid w:val="00134ABD"/>
    <w:rsid w:val="00134D9A"/>
    <w:rsid w:val="001409CD"/>
    <w:rsid w:val="0014212B"/>
    <w:rsid w:val="00147228"/>
    <w:rsid w:val="0014723F"/>
    <w:rsid w:val="0015073F"/>
    <w:rsid w:val="00151621"/>
    <w:rsid w:val="00151983"/>
    <w:rsid w:val="00164FAD"/>
    <w:rsid w:val="0016527E"/>
    <w:rsid w:val="001706BC"/>
    <w:rsid w:val="00171FBC"/>
    <w:rsid w:val="0017709F"/>
    <w:rsid w:val="00186852"/>
    <w:rsid w:val="001902BF"/>
    <w:rsid w:val="001906A3"/>
    <w:rsid w:val="00190B9C"/>
    <w:rsid w:val="00191B49"/>
    <w:rsid w:val="00195FBA"/>
    <w:rsid w:val="001A0947"/>
    <w:rsid w:val="001A0BC5"/>
    <w:rsid w:val="001A202E"/>
    <w:rsid w:val="001A28BB"/>
    <w:rsid w:val="001A29B1"/>
    <w:rsid w:val="001A7180"/>
    <w:rsid w:val="001B00AA"/>
    <w:rsid w:val="001B05B6"/>
    <w:rsid w:val="001B2A35"/>
    <w:rsid w:val="001B2A88"/>
    <w:rsid w:val="001B7674"/>
    <w:rsid w:val="001C0B52"/>
    <w:rsid w:val="001C1CAE"/>
    <w:rsid w:val="001C70FB"/>
    <w:rsid w:val="001D1A14"/>
    <w:rsid w:val="001D5584"/>
    <w:rsid w:val="001E2638"/>
    <w:rsid w:val="001E2BE7"/>
    <w:rsid w:val="001E5E25"/>
    <w:rsid w:val="001E6504"/>
    <w:rsid w:val="001F1705"/>
    <w:rsid w:val="001F1881"/>
    <w:rsid w:val="001F27A2"/>
    <w:rsid w:val="001F56FD"/>
    <w:rsid w:val="001F7AB7"/>
    <w:rsid w:val="00201831"/>
    <w:rsid w:val="0020771D"/>
    <w:rsid w:val="00221EFB"/>
    <w:rsid w:val="00222F78"/>
    <w:rsid w:val="00223934"/>
    <w:rsid w:val="00223F17"/>
    <w:rsid w:val="00225A2E"/>
    <w:rsid w:val="0022637A"/>
    <w:rsid w:val="00226A02"/>
    <w:rsid w:val="00230912"/>
    <w:rsid w:val="002330FF"/>
    <w:rsid w:val="00240B33"/>
    <w:rsid w:val="0024140B"/>
    <w:rsid w:val="00242AC8"/>
    <w:rsid w:val="00245BF3"/>
    <w:rsid w:val="00250145"/>
    <w:rsid w:val="00250A6E"/>
    <w:rsid w:val="00252ABE"/>
    <w:rsid w:val="00265B8D"/>
    <w:rsid w:val="002739F4"/>
    <w:rsid w:val="002805CB"/>
    <w:rsid w:val="0029023F"/>
    <w:rsid w:val="002A1B43"/>
    <w:rsid w:val="002B0712"/>
    <w:rsid w:val="002B33B0"/>
    <w:rsid w:val="002B4C3F"/>
    <w:rsid w:val="002B5CDE"/>
    <w:rsid w:val="002C1845"/>
    <w:rsid w:val="002C22AE"/>
    <w:rsid w:val="002C3927"/>
    <w:rsid w:val="002C640C"/>
    <w:rsid w:val="002D0F59"/>
    <w:rsid w:val="002E04DE"/>
    <w:rsid w:val="002E1E17"/>
    <w:rsid w:val="002E339F"/>
    <w:rsid w:val="002E7EC3"/>
    <w:rsid w:val="002F09BA"/>
    <w:rsid w:val="002F3999"/>
    <w:rsid w:val="003019E5"/>
    <w:rsid w:val="00302C8A"/>
    <w:rsid w:val="003113A7"/>
    <w:rsid w:val="003122DF"/>
    <w:rsid w:val="00312EFD"/>
    <w:rsid w:val="003150A4"/>
    <w:rsid w:val="003170C3"/>
    <w:rsid w:val="00320611"/>
    <w:rsid w:val="00325513"/>
    <w:rsid w:val="00327972"/>
    <w:rsid w:val="00335566"/>
    <w:rsid w:val="00335597"/>
    <w:rsid w:val="003360E8"/>
    <w:rsid w:val="00336CF8"/>
    <w:rsid w:val="0034420C"/>
    <w:rsid w:val="00347D5F"/>
    <w:rsid w:val="00350581"/>
    <w:rsid w:val="00360FD0"/>
    <w:rsid w:val="00363ED1"/>
    <w:rsid w:val="00364AE9"/>
    <w:rsid w:val="00366B84"/>
    <w:rsid w:val="0036732F"/>
    <w:rsid w:val="0037038C"/>
    <w:rsid w:val="003716C1"/>
    <w:rsid w:val="00372005"/>
    <w:rsid w:val="0037704B"/>
    <w:rsid w:val="00380A54"/>
    <w:rsid w:val="003844B7"/>
    <w:rsid w:val="003848C2"/>
    <w:rsid w:val="00384E79"/>
    <w:rsid w:val="00391391"/>
    <w:rsid w:val="0039608D"/>
    <w:rsid w:val="00397863"/>
    <w:rsid w:val="003B52E3"/>
    <w:rsid w:val="003C5B82"/>
    <w:rsid w:val="003D6EDE"/>
    <w:rsid w:val="003D7824"/>
    <w:rsid w:val="003E0AE2"/>
    <w:rsid w:val="003F04CB"/>
    <w:rsid w:val="003F31FD"/>
    <w:rsid w:val="003F3321"/>
    <w:rsid w:val="003F4C88"/>
    <w:rsid w:val="003F615F"/>
    <w:rsid w:val="00400946"/>
    <w:rsid w:val="004048D6"/>
    <w:rsid w:val="00406839"/>
    <w:rsid w:val="004077C9"/>
    <w:rsid w:val="00411256"/>
    <w:rsid w:val="00420423"/>
    <w:rsid w:val="00426E50"/>
    <w:rsid w:val="00437B87"/>
    <w:rsid w:val="00437F73"/>
    <w:rsid w:val="004419DF"/>
    <w:rsid w:val="00446909"/>
    <w:rsid w:val="00450F6B"/>
    <w:rsid w:val="004563A8"/>
    <w:rsid w:val="00461FDA"/>
    <w:rsid w:val="0046628E"/>
    <w:rsid w:val="004714B1"/>
    <w:rsid w:val="0047187C"/>
    <w:rsid w:val="004776FA"/>
    <w:rsid w:val="00483DC3"/>
    <w:rsid w:val="00487523"/>
    <w:rsid w:val="004900B2"/>
    <w:rsid w:val="004900EA"/>
    <w:rsid w:val="00490979"/>
    <w:rsid w:val="004A7609"/>
    <w:rsid w:val="004B5113"/>
    <w:rsid w:val="004B5117"/>
    <w:rsid w:val="004B6AEF"/>
    <w:rsid w:val="004C1B0E"/>
    <w:rsid w:val="004C3D8D"/>
    <w:rsid w:val="004C6399"/>
    <w:rsid w:val="004C7D8E"/>
    <w:rsid w:val="004D36ED"/>
    <w:rsid w:val="004D7AF4"/>
    <w:rsid w:val="004E3B88"/>
    <w:rsid w:val="004E43C7"/>
    <w:rsid w:val="004E4C8D"/>
    <w:rsid w:val="004E77F3"/>
    <w:rsid w:val="004F12DB"/>
    <w:rsid w:val="004F3E62"/>
    <w:rsid w:val="005022AC"/>
    <w:rsid w:val="00503058"/>
    <w:rsid w:val="005042B4"/>
    <w:rsid w:val="00505012"/>
    <w:rsid w:val="0050781B"/>
    <w:rsid w:val="00507E6D"/>
    <w:rsid w:val="00511598"/>
    <w:rsid w:val="005126E4"/>
    <w:rsid w:val="005147A0"/>
    <w:rsid w:val="00516070"/>
    <w:rsid w:val="0051637E"/>
    <w:rsid w:val="0051782F"/>
    <w:rsid w:val="00520CBF"/>
    <w:rsid w:val="00523C78"/>
    <w:rsid w:val="005245ED"/>
    <w:rsid w:val="00524A06"/>
    <w:rsid w:val="00526234"/>
    <w:rsid w:val="005336B3"/>
    <w:rsid w:val="005358D4"/>
    <w:rsid w:val="00535D75"/>
    <w:rsid w:val="0054034F"/>
    <w:rsid w:val="00542B0B"/>
    <w:rsid w:val="0054337D"/>
    <w:rsid w:val="005456EC"/>
    <w:rsid w:val="00546442"/>
    <w:rsid w:val="005549B9"/>
    <w:rsid w:val="0055510C"/>
    <w:rsid w:val="00557AF1"/>
    <w:rsid w:val="00560AFA"/>
    <w:rsid w:val="00563476"/>
    <w:rsid w:val="00572B33"/>
    <w:rsid w:val="00572F6E"/>
    <w:rsid w:val="00574821"/>
    <w:rsid w:val="00576A49"/>
    <w:rsid w:val="00580F23"/>
    <w:rsid w:val="005827B1"/>
    <w:rsid w:val="005915FA"/>
    <w:rsid w:val="00596906"/>
    <w:rsid w:val="00596E2A"/>
    <w:rsid w:val="00596F05"/>
    <w:rsid w:val="00597523"/>
    <w:rsid w:val="005975C7"/>
    <w:rsid w:val="005A1C3B"/>
    <w:rsid w:val="005A4E8D"/>
    <w:rsid w:val="005B01C9"/>
    <w:rsid w:val="005B2426"/>
    <w:rsid w:val="005B3BD7"/>
    <w:rsid w:val="005C00ED"/>
    <w:rsid w:val="005C2867"/>
    <w:rsid w:val="005C316A"/>
    <w:rsid w:val="005C4A42"/>
    <w:rsid w:val="005C6020"/>
    <w:rsid w:val="005D33F9"/>
    <w:rsid w:val="005D75F6"/>
    <w:rsid w:val="005E3197"/>
    <w:rsid w:val="005E36F7"/>
    <w:rsid w:val="005E6745"/>
    <w:rsid w:val="005F34E8"/>
    <w:rsid w:val="005F5830"/>
    <w:rsid w:val="006043AF"/>
    <w:rsid w:val="00612F52"/>
    <w:rsid w:val="00615DCA"/>
    <w:rsid w:val="00617FD8"/>
    <w:rsid w:val="00621BBE"/>
    <w:rsid w:val="00623128"/>
    <w:rsid w:val="00625062"/>
    <w:rsid w:val="0063788C"/>
    <w:rsid w:val="00642E95"/>
    <w:rsid w:val="00651A4C"/>
    <w:rsid w:val="0065393F"/>
    <w:rsid w:val="0066053A"/>
    <w:rsid w:val="00661A14"/>
    <w:rsid w:val="00664E0C"/>
    <w:rsid w:val="00665C67"/>
    <w:rsid w:val="00671DFD"/>
    <w:rsid w:val="00677D85"/>
    <w:rsid w:val="006802A6"/>
    <w:rsid w:val="006815F2"/>
    <w:rsid w:val="00687E06"/>
    <w:rsid w:val="00695DEB"/>
    <w:rsid w:val="0069753C"/>
    <w:rsid w:val="006A3F97"/>
    <w:rsid w:val="006A4B78"/>
    <w:rsid w:val="006B0D7C"/>
    <w:rsid w:val="006B187E"/>
    <w:rsid w:val="006B4BE6"/>
    <w:rsid w:val="006C0454"/>
    <w:rsid w:val="006C6254"/>
    <w:rsid w:val="006C75C4"/>
    <w:rsid w:val="006C7F4E"/>
    <w:rsid w:val="006D0742"/>
    <w:rsid w:val="006D0B19"/>
    <w:rsid w:val="006D35A2"/>
    <w:rsid w:val="006D46E2"/>
    <w:rsid w:val="006E278F"/>
    <w:rsid w:val="006F04A3"/>
    <w:rsid w:val="0070367F"/>
    <w:rsid w:val="00703A81"/>
    <w:rsid w:val="00703E4D"/>
    <w:rsid w:val="00710621"/>
    <w:rsid w:val="00712CB4"/>
    <w:rsid w:val="00714235"/>
    <w:rsid w:val="00717D42"/>
    <w:rsid w:val="00722E5A"/>
    <w:rsid w:val="00724A21"/>
    <w:rsid w:val="007306D0"/>
    <w:rsid w:val="0073622C"/>
    <w:rsid w:val="00737CD7"/>
    <w:rsid w:val="00740872"/>
    <w:rsid w:val="00750FDD"/>
    <w:rsid w:val="00761DCC"/>
    <w:rsid w:val="007639F2"/>
    <w:rsid w:val="007652E8"/>
    <w:rsid w:val="00766365"/>
    <w:rsid w:val="00766E45"/>
    <w:rsid w:val="007745C9"/>
    <w:rsid w:val="00775BB0"/>
    <w:rsid w:val="0078099F"/>
    <w:rsid w:val="00784CFD"/>
    <w:rsid w:val="007933A2"/>
    <w:rsid w:val="00796086"/>
    <w:rsid w:val="007A1400"/>
    <w:rsid w:val="007A2846"/>
    <w:rsid w:val="007A439E"/>
    <w:rsid w:val="007A4898"/>
    <w:rsid w:val="007A4F49"/>
    <w:rsid w:val="007A4F8F"/>
    <w:rsid w:val="007B0EAD"/>
    <w:rsid w:val="007B4A3A"/>
    <w:rsid w:val="007B536C"/>
    <w:rsid w:val="007C136A"/>
    <w:rsid w:val="007C21F6"/>
    <w:rsid w:val="007C24F7"/>
    <w:rsid w:val="007C5D21"/>
    <w:rsid w:val="007C7FC3"/>
    <w:rsid w:val="007D07F8"/>
    <w:rsid w:val="007D412A"/>
    <w:rsid w:val="007E1538"/>
    <w:rsid w:val="007E4DF4"/>
    <w:rsid w:val="007F05BD"/>
    <w:rsid w:val="007F2C49"/>
    <w:rsid w:val="007F54EA"/>
    <w:rsid w:val="0080278D"/>
    <w:rsid w:val="00807051"/>
    <w:rsid w:val="00811605"/>
    <w:rsid w:val="00811B17"/>
    <w:rsid w:val="00816818"/>
    <w:rsid w:val="00822999"/>
    <w:rsid w:val="00823F1B"/>
    <w:rsid w:val="00825010"/>
    <w:rsid w:val="00830531"/>
    <w:rsid w:val="00833E00"/>
    <w:rsid w:val="00834A9E"/>
    <w:rsid w:val="00834F23"/>
    <w:rsid w:val="00835F88"/>
    <w:rsid w:val="008601FE"/>
    <w:rsid w:val="008608B1"/>
    <w:rsid w:val="00861595"/>
    <w:rsid w:val="00863E52"/>
    <w:rsid w:val="008703D5"/>
    <w:rsid w:val="0087312A"/>
    <w:rsid w:val="008752F0"/>
    <w:rsid w:val="0088190D"/>
    <w:rsid w:val="008840D3"/>
    <w:rsid w:val="00885926"/>
    <w:rsid w:val="0088690D"/>
    <w:rsid w:val="008903A2"/>
    <w:rsid w:val="00893120"/>
    <w:rsid w:val="00893592"/>
    <w:rsid w:val="00894023"/>
    <w:rsid w:val="00894291"/>
    <w:rsid w:val="008A2C39"/>
    <w:rsid w:val="008A54A8"/>
    <w:rsid w:val="008A63C6"/>
    <w:rsid w:val="008A6AC0"/>
    <w:rsid w:val="008B2828"/>
    <w:rsid w:val="008B40E0"/>
    <w:rsid w:val="008B52FF"/>
    <w:rsid w:val="008B77AD"/>
    <w:rsid w:val="008C03DF"/>
    <w:rsid w:val="008C41EC"/>
    <w:rsid w:val="008C4EDA"/>
    <w:rsid w:val="008C69CE"/>
    <w:rsid w:val="008D4878"/>
    <w:rsid w:val="008D68EE"/>
    <w:rsid w:val="008D7872"/>
    <w:rsid w:val="008E10DB"/>
    <w:rsid w:val="008E27E0"/>
    <w:rsid w:val="008E289A"/>
    <w:rsid w:val="008E35C2"/>
    <w:rsid w:val="008E5097"/>
    <w:rsid w:val="008E5D13"/>
    <w:rsid w:val="008F589F"/>
    <w:rsid w:val="008F6A1F"/>
    <w:rsid w:val="009012D5"/>
    <w:rsid w:val="00904AE0"/>
    <w:rsid w:val="0090502C"/>
    <w:rsid w:val="0091298B"/>
    <w:rsid w:val="0091496F"/>
    <w:rsid w:val="0091603C"/>
    <w:rsid w:val="00917155"/>
    <w:rsid w:val="00924B98"/>
    <w:rsid w:val="00926834"/>
    <w:rsid w:val="0093036F"/>
    <w:rsid w:val="00935268"/>
    <w:rsid w:val="00935AF6"/>
    <w:rsid w:val="0094133C"/>
    <w:rsid w:val="00941D74"/>
    <w:rsid w:val="0094297B"/>
    <w:rsid w:val="00945C20"/>
    <w:rsid w:val="009522F8"/>
    <w:rsid w:val="00954BE9"/>
    <w:rsid w:val="00970685"/>
    <w:rsid w:val="00971ED0"/>
    <w:rsid w:val="009734E8"/>
    <w:rsid w:val="00973637"/>
    <w:rsid w:val="00973AF6"/>
    <w:rsid w:val="009810DF"/>
    <w:rsid w:val="00983D6B"/>
    <w:rsid w:val="00985AFB"/>
    <w:rsid w:val="009953F4"/>
    <w:rsid w:val="009A0082"/>
    <w:rsid w:val="009A361C"/>
    <w:rsid w:val="009A486B"/>
    <w:rsid w:val="009B15AB"/>
    <w:rsid w:val="009B5CEC"/>
    <w:rsid w:val="009B5D80"/>
    <w:rsid w:val="009D6AE5"/>
    <w:rsid w:val="009E0B43"/>
    <w:rsid w:val="009F05F5"/>
    <w:rsid w:val="009F108A"/>
    <w:rsid w:val="009F7739"/>
    <w:rsid w:val="00A017D0"/>
    <w:rsid w:val="00A033B5"/>
    <w:rsid w:val="00A11E53"/>
    <w:rsid w:val="00A215E6"/>
    <w:rsid w:val="00A229E2"/>
    <w:rsid w:val="00A25197"/>
    <w:rsid w:val="00A258F8"/>
    <w:rsid w:val="00A27F15"/>
    <w:rsid w:val="00A32990"/>
    <w:rsid w:val="00A36026"/>
    <w:rsid w:val="00A43072"/>
    <w:rsid w:val="00A43FB4"/>
    <w:rsid w:val="00A446A6"/>
    <w:rsid w:val="00A46FFB"/>
    <w:rsid w:val="00A5493E"/>
    <w:rsid w:val="00A55D97"/>
    <w:rsid w:val="00A5736F"/>
    <w:rsid w:val="00A57ACA"/>
    <w:rsid w:val="00A6288B"/>
    <w:rsid w:val="00A62FBC"/>
    <w:rsid w:val="00A7066D"/>
    <w:rsid w:val="00A74BC9"/>
    <w:rsid w:val="00A76690"/>
    <w:rsid w:val="00A76C1E"/>
    <w:rsid w:val="00A8003C"/>
    <w:rsid w:val="00A87CE0"/>
    <w:rsid w:val="00AA06D8"/>
    <w:rsid w:val="00AA2EF3"/>
    <w:rsid w:val="00AB1404"/>
    <w:rsid w:val="00AB2C35"/>
    <w:rsid w:val="00AB3BE0"/>
    <w:rsid w:val="00AB4833"/>
    <w:rsid w:val="00AB5495"/>
    <w:rsid w:val="00AC2058"/>
    <w:rsid w:val="00AC2AD4"/>
    <w:rsid w:val="00AD1A70"/>
    <w:rsid w:val="00AD44A3"/>
    <w:rsid w:val="00AD4FB6"/>
    <w:rsid w:val="00AD5345"/>
    <w:rsid w:val="00AD61A3"/>
    <w:rsid w:val="00AE35E4"/>
    <w:rsid w:val="00AE64C4"/>
    <w:rsid w:val="00AF275C"/>
    <w:rsid w:val="00AF4B68"/>
    <w:rsid w:val="00AF5027"/>
    <w:rsid w:val="00AF60BE"/>
    <w:rsid w:val="00B003DE"/>
    <w:rsid w:val="00B01D8B"/>
    <w:rsid w:val="00B0425E"/>
    <w:rsid w:val="00B045EE"/>
    <w:rsid w:val="00B10198"/>
    <w:rsid w:val="00B11104"/>
    <w:rsid w:val="00B21A58"/>
    <w:rsid w:val="00B23D20"/>
    <w:rsid w:val="00B24609"/>
    <w:rsid w:val="00B25E7F"/>
    <w:rsid w:val="00B4446D"/>
    <w:rsid w:val="00B50F8E"/>
    <w:rsid w:val="00B646C1"/>
    <w:rsid w:val="00B72E32"/>
    <w:rsid w:val="00B8055F"/>
    <w:rsid w:val="00B856C1"/>
    <w:rsid w:val="00B9146D"/>
    <w:rsid w:val="00B954F5"/>
    <w:rsid w:val="00BA212B"/>
    <w:rsid w:val="00BA2A1F"/>
    <w:rsid w:val="00BA5C36"/>
    <w:rsid w:val="00BB06D0"/>
    <w:rsid w:val="00BB1CB4"/>
    <w:rsid w:val="00BB636E"/>
    <w:rsid w:val="00BC131B"/>
    <w:rsid w:val="00BC270E"/>
    <w:rsid w:val="00BC31BA"/>
    <w:rsid w:val="00BC73F7"/>
    <w:rsid w:val="00BD08FA"/>
    <w:rsid w:val="00BD4596"/>
    <w:rsid w:val="00BD4EC7"/>
    <w:rsid w:val="00BD74EF"/>
    <w:rsid w:val="00BE0F09"/>
    <w:rsid w:val="00BE369F"/>
    <w:rsid w:val="00BE5AD3"/>
    <w:rsid w:val="00BE64D1"/>
    <w:rsid w:val="00BF0E0E"/>
    <w:rsid w:val="00BF3CD3"/>
    <w:rsid w:val="00C06BCB"/>
    <w:rsid w:val="00C20A9D"/>
    <w:rsid w:val="00C254F6"/>
    <w:rsid w:val="00C26CD3"/>
    <w:rsid w:val="00C321A2"/>
    <w:rsid w:val="00C421DE"/>
    <w:rsid w:val="00C43C44"/>
    <w:rsid w:val="00C445F8"/>
    <w:rsid w:val="00C44F56"/>
    <w:rsid w:val="00C61998"/>
    <w:rsid w:val="00C62526"/>
    <w:rsid w:val="00C62E80"/>
    <w:rsid w:val="00C659EB"/>
    <w:rsid w:val="00C66514"/>
    <w:rsid w:val="00C731FD"/>
    <w:rsid w:val="00C8020E"/>
    <w:rsid w:val="00C8758F"/>
    <w:rsid w:val="00C90F94"/>
    <w:rsid w:val="00C9790F"/>
    <w:rsid w:val="00CA4CB3"/>
    <w:rsid w:val="00CA5C1F"/>
    <w:rsid w:val="00CA703E"/>
    <w:rsid w:val="00CB06D9"/>
    <w:rsid w:val="00CB42C2"/>
    <w:rsid w:val="00CC6891"/>
    <w:rsid w:val="00CC7568"/>
    <w:rsid w:val="00CC7684"/>
    <w:rsid w:val="00CD1B95"/>
    <w:rsid w:val="00CD4ACC"/>
    <w:rsid w:val="00CE2E05"/>
    <w:rsid w:val="00CE6734"/>
    <w:rsid w:val="00CF0F7B"/>
    <w:rsid w:val="00CF5E2B"/>
    <w:rsid w:val="00CF618C"/>
    <w:rsid w:val="00D0343D"/>
    <w:rsid w:val="00D049EA"/>
    <w:rsid w:val="00D05579"/>
    <w:rsid w:val="00D119EF"/>
    <w:rsid w:val="00D17153"/>
    <w:rsid w:val="00D1749F"/>
    <w:rsid w:val="00D203FA"/>
    <w:rsid w:val="00D21BCC"/>
    <w:rsid w:val="00D22C83"/>
    <w:rsid w:val="00D22CEC"/>
    <w:rsid w:val="00D22D63"/>
    <w:rsid w:val="00D31D7F"/>
    <w:rsid w:val="00D342DB"/>
    <w:rsid w:val="00D4727F"/>
    <w:rsid w:val="00D50195"/>
    <w:rsid w:val="00D50869"/>
    <w:rsid w:val="00D5444F"/>
    <w:rsid w:val="00D5675C"/>
    <w:rsid w:val="00D6033B"/>
    <w:rsid w:val="00D6041A"/>
    <w:rsid w:val="00D62675"/>
    <w:rsid w:val="00D70216"/>
    <w:rsid w:val="00D729E6"/>
    <w:rsid w:val="00D74318"/>
    <w:rsid w:val="00D76328"/>
    <w:rsid w:val="00D8171D"/>
    <w:rsid w:val="00D8315F"/>
    <w:rsid w:val="00D834E0"/>
    <w:rsid w:val="00D8427E"/>
    <w:rsid w:val="00D85C20"/>
    <w:rsid w:val="00D85D35"/>
    <w:rsid w:val="00D86C02"/>
    <w:rsid w:val="00DA2FFF"/>
    <w:rsid w:val="00DB04EE"/>
    <w:rsid w:val="00DB2A3B"/>
    <w:rsid w:val="00DB3EA9"/>
    <w:rsid w:val="00DB5847"/>
    <w:rsid w:val="00DC57E5"/>
    <w:rsid w:val="00DD3B32"/>
    <w:rsid w:val="00DD49BD"/>
    <w:rsid w:val="00DD552B"/>
    <w:rsid w:val="00DE2F3F"/>
    <w:rsid w:val="00DE4442"/>
    <w:rsid w:val="00DE5384"/>
    <w:rsid w:val="00DF1328"/>
    <w:rsid w:val="00DF474D"/>
    <w:rsid w:val="00DF5A93"/>
    <w:rsid w:val="00E04462"/>
    <w:rsid w:val="00E04B85"/>
    <w:rsid w:val="00E052AE"/>
    <w:rsid w:val="00E07151"/>
    <w:rsid w:val="00E20F78"/>
    <w:rsid w:val="00E26C90"/>
    <w:rsid w:val="00E31948"/>
    <w:rsid w:val="00E319C5"/>
    <w:rsid w:val="00E32D3D"/>
    <w:rsid w:val="00E375C4"/>
    <w:rsid w:val="00E45725"/>
    <w:rsid w:val="00E55CCE"/>
    <w:rsid w:val="00E57AD0"/>
    <w:rsid w:val="00E62314"/>
    <w:rsid w:val="00E679EF"/>
    <w:rsid w:val="00E70DC7"/>
    <w:rsid w:val="00E722F5"/>
    <w:rsid w:val="00E726EB"/>
    <w:rsid w:val="00E826F6"/>
    <w:rsid w:val="00E846F9"/>
    <w:rsid w:val="00E85C7B"/>
    <w:rsid w:val="00E86163"/>
    <w:rsid w:val="00E87BC6"/>
    <w:rsid w:val="00E9001C"/>
    <w:rsid w:val="00E96F6A"/>
    <w:rsid w:val="00EA0D2C"/>
    <w:rsid w:val="00EA7773"/>
    <w:rsid w:val="00EC22D6"/>
    <w:rsid w:val="00EC3029"/>
    <w:rsid w:val="00ED0B32"/>
    <w:rsid w:val="00ED1485"/>
    <w:rsid w:val="00ED26F7"/>
    <w:rsid w:val="00ED5F09"/>
    <w:rsid w:val="00EE025F"/>
    <w:rsid w:val="00EE0B66"/>
    <w:rsid w:val="00EE5E0F"/>
    <w:rsid w:val="00EE63B2"/>
    <w:rsid w:val="00EF172F"/>
    <w:rsid w:val="00EF318B"/>
    <w:rsid w:val="00EF5EA3"/>
    <w:rsid w:val="00F0515A"/>
    <w:rsid w:val="00F0539C"/>
    <w:rsid w:val="00F0574E"/>
    <w:rsid w:val="00F13B03"/>
    <w:rsid w:val="00F21EDF"/>
    <w:rsid w:val="00F2214C"/>
    <w:rsid w:val="00F22894"/>
    <w:rsid w:val="00F232C9"/>
    <w:rsid w:val="00F239C3"/>
    <w:rsid w:val="00F24432"/>
    <w:rsid w:val="00F258AA"/>
    <w:rsid w:val="00F33DAD"/>
    <w:rsid w:val="00F346A6"/>
    <w:rsid w:val="00F34787"/>
    <w:rsid w:val="00F34CB9"/>
    <w:rsid w:val="00F35D2B"/>
    <w:rsid w:val="00F401E9"/>
    <w:rsid w:val="00F518A2"/>
    <w:rsid w:val="00F565B2"/>
    <w:rsid w:val="00F66A69"/>
    <w:rsid w:val="00F71186"/>
    <w:rsid w:val="00F734D6"/>
    <w:rsid w:val="00F740E9"/>
    <w:rsid w:val="00F74E1E"/>
    <w:rsid w:val="00F8405F"/>
    <w:rsid w:val="00F8566B"/>
    <w:rsid w:val="00F85CAF"/>
    <w:rsid w:val="00F92688"/>
    <w:rsid w:val="00F95FD4"/>
    <w:rsid w:val="00FA195B"/>
    <w:rsid w:val="00FA1B67"/>
    <w:rsid w:val="00FA2BA7"/>
    <w:rsid w:val="00FA4617"/>
    <w:rsid w:val="00FA68F1"/>
    <w:rsid w:val="00FB189E"/>
    <w:rsid w:val="00FB3404"/>
    <w:rsid w:val="00FB5894"/>
    <w:rsid w:val="00FC25CC"/>
    <w:rsid w:val="00FC41D1"/>
    <w:rsid w:val="00FC4419"/>
    <w:rsid w:val="00FC5B87"/>
    <w:rsid w:val="00FC5DFA"/>
    <w:rsid w:val="00FD5D50"/>
    <w:rsid w:val="00FD7AC0"/>
    <w:rsid w:val="00FE57DF"/>
    <w:rsid w:val="00FE5E89"/>
    <w:rsid w:val="00FF329D"/>
    <w:rsid w:val="00FF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E8E6A1"/>
  <w15:docId w15:val="{5C79E5C9-A04D-4F31-AF4C-43FB294E8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EastAsia" w:hAnsi="Tahoma" w:cs="Lucida Grande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00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0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0EA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900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00EA"/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0EA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0EA"/>
    <w:rPr>
      <w:rFonts w:ascii="Lucida Grande CE" w:hAnsi="Lucida Grande CE" w:cs="Lucida Grande CE"/>
      <w:sz w:val="18"/>
      <w:szCs w:val="18"/>
      <w:lang w:val="pl-PL"/>
    </w:rPr>
  </w:style>
  <w:style w:type="paragraph" w:customStyle="1" w:styleId="Tekstpodstawowywypunktowanie">
    <w:name w:val="Tekst podstawowy.wypunktowanie"/>
    <w:basedOn w:val="Normalny"/>
    <w:uiPriority w:val="99"/>
    <w:rsid w:val="005126E4"/>
    <w:pPr>
      <w:jc w:val="both"/>
    </w:pPr>
    <w:rPr>
      <w:rFonts w:ascii="Times New Roman" w:eastAsia="Times New Roman" w:hAnsi="Times New Roman" w:cs="Times New Roman"/>
      <w:lang w:val="pl-PL"/>
    </w:rPr>
  </w:style>
  <w:style w:type="paragraph" w:styleId="Akapitzlist">
    <w:name w:val="List Paragraph"/>
    <w:aliases w:val="Numerowanie,maz_wyliczenie,opis dzialania,K-P_odwolanie,A_wyliczenie,Akapit z listą5CxSpLast,Akapit z listą5,Tekst punktowanie,BulletC,Akapit z listą 1,Table of contents numbered,sw tekst,Kolorowa lista — akcent 11,Akapit z listą BS"/>
    <w:basedOn w:val="Normalny"/>
    <w:link w:val="AkapitzlistZnak"/>
    <w:uiPriority w:val="1"/>
    <w:qFormat/>
    <w:rsid w:val="00E96F6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232C9"/>
    <w:rPr>
      <w:rFonts w:asciiTheme="minorHAnsi" w:eastAsiaTheme="minorHAnsi" w:hAnsiTheme="minorHAnsi" w:cstheme="minorBidi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232C9"/>
    <w:rPr>
      <w:rFonts w:asciiTheme="minorHAnsi" w:eastAsiaTheme="minorHAnsi" w:hAnsiTheme="minorHAnsi" w:cstheme="minorBidi"/>
      <w:lang w:val="pl-PL" w:eastAsia="en-US"/>
    </w:rPr>
  </w:style>
  <w:style w:type="character" w:styleId="Hipercze">
    <w:name w:val="Hyperlink"/>
    <w:basedOn w:val="Domylnaczcionkaakapitu"/>
    <w:uiPriority w:val="99"/>
    <w:unhideWhenUsed/>
    <w:rsid w:val="004B5113"/>
    <w:rPr>
      <w:color w:val="0000FF" w:themeColor="hyperlink"/>
      <w:u w:val="single"/>
    </w:rPr>
  </w:style>
  <w:style w:type="paragraph" w:customStyle="1" w:styleId="Tekstumowy">
    <w:name w:val="Tekst umowy"/>
    <w:basedOn w:val="Normalny"/>
    <w:link w:val="TekstumowyZnak"/>
    <w:qFormat/>
    <w:rsid w:val="00D70216"/>
    <w:pPr>
      <w:suppressAutoHyphens/>
      <w:spacing w:before="60" w:after="60"/>
      <w:jc w:val="both"/>
    </w:pPr>
    <w:rPr>
      <w:rFonts w:ascii="Calibri Light" w:eastAsia="Calibri" w:hAnsi="Calibri Light" w:cs="Calibri"/>
      <w:spacing w:val="-3"/>
      <w:sz w:val="22"/>
      <w:szCs w:val="22"/>
      <w:lang w:val="pl-PL"/>
    </w:rPr>
  </w:style>
  <w:style w:type="character" w:customStyle="1" w:styleId="TekstumowyZnak">
    <w:name w:val="Tekst umowy Znak"/>
    <w:basedOn w:val="Domylnaczcionkaakapitu"/>
    <w:link w:val="Tekstumowy"/>
    <w:rsid w:val="00D70216"/>
    <w:rPr>
      <w:rFonts w:ascii="Calibri Light" w:eastAsia="Calibri" w:hAnsi="Calibri Light" w:cs="Calibri"/>
      <w:spacing w:val="-3"/>
      <w:sz w:val="22"/>
      <w:szCs w:val="22"/>
      <w:lang w:val="pl-PL"/>
    </w:rPr>
  </w:style>
  <w:style w:type="character" w:styleId="Odwoanieprzypisudolnego">
    <w:name w:val="footnote reference"/>
    <w:basedOn w:val="Domylnaczcionkaakapitu"/>
    <w:semiHidden/>
    <w:unhideWhenUsed/>
    <w:rsid w:val="00D203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53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538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538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53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5384"/>
    <w:rPr>
      <w:b/>
      <w:bCs/>
    </w:rPr>
  </w:style>
  <w:style w:type="character" w:customStyle="1" w:styleId="apple-converted-space">
    <w:name w:val="apple-converted-space"/>
    <w:basedOn w:val="Domylnaczcionkaakapitu"/>
    <w:rsid w:val="00FF35D8"/>
  </w:style>
  <w:style w:type="paragraph" w:customStyle="1" w:styleId="Default">
    <w:name w:val="Default"/>
    <w:uiPriority w:val="99"/>
    <w:rsid w:val="007D07F8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val="pl-PL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D08FA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maz_wyliczenie Znak,opis dzialania Znak,K-P_odwolanie Znak,A_wyliczenie Znak,Akapit z listą5CxSpLast Znak,Akapit z listą5 Znak,Tekst punktowanie Znak,BulletC Znak,Akapit z listą 1 Znak,Table of contents numbered Znak"/>
    <w:basedOn w:val="Domylnaczcionkaakapitu"/>
    <w:link w:val="Akapitzlist"/>
    <w:uiPriority w:val="34"/>
    <w:qFormat/>
    <w:locked/>
    <w:rsid w:val="002B5CDE"/>
  </w:style>
  <w:style w:type="paragraph" w:styleId="Tekstpodstawowy">
    <w:name w:val="Body Text"/>
    <w:basedOn w:val="Normalny"/>
    <w:link w:val="TekstpodstawowyZnak"/>
    <w:uiPriority w:val="1"/>
    <w:qFormat/>
    <w:rsid w:val="00C731FD"/>
    <w:pPr>
      <w:widowControl w:val="0"/>
      <w:autoSpaceDE w:val="0"/>
      <w:autoSpaceDN w:val="0"/>
      <w:ind w:left="116"/>
    </w:pPr>
    <w:rPr>
      <w:rFonts w:asciiTheme="minorHAnsi" w:eastAsia="Arial" w:hAnsiTheme="minorHAnsi" w:cs="Arial"/>
      <w:sz w:val="24"/>
      <w:szCs w:val="22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731FD"/>
    <w:rPr>
      <w:rFonts w:asciiTheme="minorHAnsi" w:eastAsia="Arial" w:hAnsiTheme="minorHAnsi" w:cs="Arial"/>
      <w:sz w:val="24"/>
      <w:szCs w:val="22"/>
      <w:lang w:val="pl-PL" w:eastAsia="en-US"/>
    </w:rPr>
  </w:style>
  <w:style w:type="paragraph" w:styleId="Poprawka">
    <w:name w:val="Revision"/>
    <w:hidden/>
    <w:uiPriority w:val="99"/>
    <w:semiHidden/>
    <w:rsid w:val="00621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iuro@inkubatorwielkichjutra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inkubatorwielkichjutr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4E33A1ACC0CF428FA3964D12275956" ma:contentTypeVersion="11" ma:contentTypeDescription="Utwórz nowy dokument." ma:contentTypeScope="" ma:versionID="e68f5fcd869f826c8514c81574155542">
  <xsd:schema xmlns:xsd="http://www.w3.org/2001/XMLSchema" xmlns:xs="http://www.w3.org/2001/XMLSchema" xmlns:p="http://schemas.microsoft.com/office/2006/metadata/properties" xmlns:ns2="e575a2d8-996e-4c28-bd7a-5182e219d56c" xmlns:ns3="a8920c0b-b494-44e5-8b61-ca002e87bd56" targetNamespace="http://schemas.microsoft.com/office/2006/metadata/properties" ma:root="true" ma:fieldsID="1267c4220526d54eaeaa137a913baf41" ns2:_="" ns3:_="">
    <xsd:import namespace="e575a2d8-996e-4c28-bd7a-5182e219d56c"/>
    <xsd:import namespace="a8920c0b-b494-44e5-8b61-ca002e87bd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5a2d8-996e-4c28-bd7a-5182e219d5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1a5d75ec-23b5-4cbd-85c1-c4321cb6be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20c0b-b494-44e5-8b61-ca002e87bd5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f616d52-3d95-424a-92d2-8906213c5ab3}" ma:internalName="TaxCatchAll" ma:showField="CatchAllData" ma:web="a8920c0b-b494-44e5-8b61-ca002e87bd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0324AC-E5D2-49F1-AD86-341126A281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900552-8767-4413-B033-04F3DC53F6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C09F1D-A366-40AA-84BF-FD110C6D4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5a2d8-996e-4c28-bd7a-5182e219d56c"/>
    <ds:schemaRef ds:uri="a8920c0b-b494-44e5-8b61-ca002e87bd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</TotalTime>
  <Pages>24</Pages>
  <Words>5996</Words>
  <Characters>35981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HowHowDesign</Company>
  <LinksUpToDate>false</LinksUpToDate>
  <CharactersWithSpaces>41894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Michalak</dc:creator>
  <cp:lastModifiedBy>Dagmara Kmieciak</cp:lastModifiedBy>
  <cp:revision>126</cp:revision>
  <cp:lastPrinted>2024-06-06T11:01:00Z</cp:lastPrinted>
  <dcterms:created xsi:type="dcterms:W3CDTF">2020-08-24T06:22:00Z</dcterms:created>
  <dcterms:modified xsi:type="dcterms:W3CDTF">2024-06-09T20:20:00Z</dcterms:modified>
</cp:coreProperties>
</file>